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48433" w14:textId="407D5DC1" w:rsidR="00AE707C" w:rsidRPr="00EE6DDD" w:rsidRDefault="0090493A">
      <w:pPr>
        <w:spacing w:after="0" w:line="248" w:lineRule="atLeast"/>
        <w:ind w:left="-5" w:hanging="10"/>
        <w:rPr>
          <w:rFonts w:ascii="Times New Roman" w:hAnsi="Times New Roman" w:cs="Times New Roman"/>
          <w:color w:val="auto"/>
          <w:sz w:val="24"/>
          <w:szCs w:val="24"/>
        </w:rPr>
      </w:pPr>
      <w:r>
        <w:rPr>
          <w:rFonts w:ascii="Times New Roman" w:hAnsi="Times New Roman" w:cs="Times New Roman"/>
          <w:color w:val="auto"/>
          <w:sz w:val="24"/>
          <w:szCs w:val="24"/>
        </w:rPr>
        <w:t>October 18, 2024</w:t>
      </w:r>
    </w:p>
    <w:p w14:paraId="42408327" w14:textId="77777777" w:rsidR="00AE707C" w:rsidRPr="00EE6DDD" w:rsidRDefault="00AE707C">
      <w:pPr>
        <w:rPr>
          <w:color w:val="auto"/>
        </w:rPr>
      </w:pPr>
      <w:r w:rsidRPr="00EE6DDD">
        <w:rPr>
          <w:rFonts w:ascii="Times New Roman" w:hAnsi="Times New Roman" w:cs="Times New Roman"/>
          <w:color w:val="auto"/>
          <w:sz w:val="24"/>
          <w:szCs w:val="24"/>
        </w:rPr>
        <w:t xml:space="preserve"> </w:t>
      </w:r>
    </w:p>
    <w:p w14:paraId="3FF434DA" w14:textId="77777777" w:rsidR="00AE707C" w:rsidRPr="00EE6DDD" w:rsidRDefault="00AE707C">
      <w:pPr>
        <w:rPr>
          <w:color w:val="auto"/>
        </w:rPr>
      </w:pPr>
      <w:r w:rsidRPr="00EE6DDD">
        <w:rPr>
          <w:rFonts w:ascii="Times New Roman" w:hAnsi="Times New Roman" w:cs="Times New Roman"/>
          <w:color w:val="auto"/>
          <w:sz w:val="24"/>
          <w:szCs w:val="24"/>
        </w:rPr>
        <w:t xml:space="preserve"> </w:t>
      </w:r>
    </w:p>
    <w:p w14:paraId="169C6631" w14:textId="77777777" w:rsidR="00AE707C" w:rsidRPr="00EE6DDD" w:rsidRDefault="00AE707C">
      <w:pPr>
        <w:spacing w:after="0" w:line="248" w:lineRule="atLeast"/>
        <w:ind w:left="-5" w:hanging="10"/>
        <w:rPr>
          <w:color w:val="auto"/>
        </w:rPr>
      </w:pPr>
      <w:r w:rsidRPr="00EE6DDD">
        <w:rPr>
          <w:rFonts w:ascii="Times New Roman" w:hAnsi="Times New Roman" w:cs="Times New Roman"/>
          <w:color w:val="auto"/>
          <w:sz w:val="24"/>
          <w:szCs w:val="24"/>
        </w:rPr>
        <w:t xml:space="preserve">Dear Consultant: </w:t>
      </w:r>
    </w:p>
    <w:p w14:paraId="090914DC" w14:textId="77777777" w:rsidR="00AE707C" w:rsidRPr="00CF178C" w:rsidRDefault="00AE707C">
      <w:pPr>
        <w:rPr>
          <w:color w:val="auto"/>
        </w:rPr>
      </w:pPr>
      <w:r w:rsidRPr="00CF178C">
        <w:rPr>
          <w:rFonts w:ascii="Times New Roman" w:hAnsi="Times New Roman" w:cs="Times New Roman"/>
          <w:color w:val="auto"/>
          <w:sz w:val="24"/>
          <w:szCs w:val="24"/>
        </w:rPr>
        <w:t xml:space="preserve"> </w:t>
      </w:r>
    </w:p>
    <w:p w14:paraId="3C71F218" w14:textId="76F2C63C" w:rsidR="00AE707C" w:rsidRPr="00CF178C" w:rsidRDefault="00AE707C">
      <w:pPr>
        <w:spacing w:after="0" w:line="248" w:lineRule="atLeast"/>
        <w:ind w:left="-5" w:hanging="10"/>
        <w:rPr>
          <w:color w:val="auto"/>
        </w:rPr>
      </w:pPr>
      <w:r w:rsidRPr="00CF178C">
        <w:rPr>
          <w:rFonts w:ascii="Times New Roman" w:hAnsi="Times New Roman" w:cs="Times New Roman"/>
          <w:color w:val="auto"/>
          <w:sz w:val="24"/>
          <w:szCs w:val="24"/>
        </w:rPr>
        <w:t>Citizens for Modern Transit (CMT)</w:t>
      </w:r>
      <w:r w:rsidR="0090493A">
        <w:rPr>
          <w:rFonts w:ascii="Times New Roman" w:hAnsi="Times New Roman" w:cs="Times New Roman"/>
          <w:color w:val="auto"/>
          <w:sz w:val="24"/>
          <w:szCs w:val="24"/>
        </w:rPr>
        <w:t xml:space="preserve"> in partnership with the St. Clair County Transit District</w:t>
      </w:r>
      <w:r w:rsidRPr="00CF178C">
        <w:rPr>
          <w:rFonts w:ascii="Times New Roman" w:hAnsi="Times New Roman" w:cs="Times New Roman"/>
          <w:color w:val="auto"/>
          <w:sz w:val="24"/>
          <w:szCs w:val="24"/>
        </w:rPr>
        <w:t xml:space="preserve"> is requesting the services of a </w:t>
      </w:r>
      <w:r w:rsidR="00295C80" w:rsidRPr="00CF178C">
        <w:rPr>
          <w:rFonts w:ascii="Times New Roman" w:hAnsi="Times New Roman" w:cs="Times New Roman"/>
          <w:color w:val="auto"/>
          <w:sz w:val="24"/>
          <w:szCs w:val="24"/>
        </w:rPr>
        <w:t xml:space="preserve">graphics design </w:t>
      </w:r>
      <w:r w:rsidRPr="00CF178C">
        <w:rPr>
          <w:rFonts w:ascii="Times New Roman" w:hAnsi="Times New Roman" w:cs="Times New Roman"/>
          <w:color w:val="auto"/>
          <w:sz w:val="24"/>
          <w:szCs w:val="24"/>
        </w:rPr>
        <w:t>firm to perform the described professional services for the project included on the attached list.</w:t>
      </w:r>
      <w:r w:rsidR="00F23197">
        <w:rPr>
          <w:rFonts w:ascii="Times New Roman" w:hAnsi="Times New Roman" w:cs="Times New Roman"/>
          <w:color w:val="auto"/>
          <w:sz w:val="24"/>
          <w:szCs w:val="24"/>
        </w:rPr>
        <w:t xml:space="preserve"> </w:t>
      </w:r>
      <w:r w:rsidRPr="00CF178C">
        <w:rPr>
          <w:rFonts w:ascii="Times New Roman" w:hAnsi="Times New Roman" w:cs="Times New Roman"/>
          <w:color w:val="auto"/>
          <w:sz w:val="24"/>
          <w:szCs w:val="24"/>
        </w:rPr>
        <w:t>If your firm would like to be considered for these consulting services, you may express your interest by responding to the appropriate office, which is indicated on the attachments.</w:t>
      </w:r>
      <w:r w:rsidR="006559FE" w:rsidRPr="00CF178C">
        <w:rPr>
          <w:rFonts w:ascii="Times New Roman" w:hAnsi="Times New Roman" w:cs="Times New Roman"/>
          <w:color w:val="auto"/>
          <w:sz w:val="24"/>
          <w:szCs w:val="24"/>
        </w:rPr>
        <w:t xml:space="preserve"> </w:t>
      </w:r>
      <w:r w:rsidRPr="00CF178C">
        <w:rPr>
          <w:rFonts w:ascii="Times New Roman" w:hAnsi="Times New Roman" w:cs="Times New Roman"/>
          <w:color w:val="auto"/>
          <w:sz w:val="24"/>
          <w:szCs w:val="24"/>
        </w:rPr>
        <w:t xml:space="preserve">This </w:t>
      </w:r>
      <w:r w:rsidR="00700A4F" w:rsidRPr="00CF178C">
        <w:rPr>
          <w:rFonts w:ascii="Times New Roman" w:hAnsi="Times New Roman" w:cs="Times New Roman"/>
          <w:color w:val="auto"/>
          <w:sz w:val="24"/>
          <w:szCs w:val="24"/>
        </w:rPr>
        <w:t xml:space="preserve">proposal </w:t>
      </w:r>
      <w:r w:rsidRPr="00CF178C">
        <w:rPr>
          <w:rFonts w:ascii="Times New Roman" w:hAnsi="Times New Roman" w:cs="Times New Roman"/>
          <w:color w:val="auto"/>
          <w:sz w:val="24"/>
          <w:szCs w:val="24"/>
        </w:rPr>
        <w:t xml:space="preserve">should include any information which might help us in the selection process, such as the persons or team you would assign to each project, the backgrounds of those individuals, your budget, and other projects your company has recently completed or are now active. </w:t>
      </w:r>
    </w:p>
    <w:p w14:paraId="7A616911" w14:textId="77777777" w:rsidR="00AE707C" w:rsidRPr="00CF178C" w:rsidRDefault="00AE707C">
      <w:pPr>
        <w:rPr>
          <w:color w:val="auto"/>
        </w:rPr>
      </w:pPr>
      <w:r w:rsidRPr="00CF178C">
        <w:rPr>
          <w:rFonts w:ascii="Times New Roman" w:hAnsi="Times New Roman" w:cs="Times New Roman"/>
          <w:color w:val="auto"/>
          <w:sz w:val="24"/>
          <w:szCs w:val="24"/>
        </w:rPr>
        <w:t xml:space="preserve"> </w:t>
      </w:r>
    </w:p>
    <w:p w14:paraId="0608B607" w14:textId="5A1A44FB" w:rsidR="00AE707C" w:rsidRDefault="00AE707C">
      <w:pPr>
        <w:spacing w:after="0" w:line="248" w:lineRule="atLeast"/>
        <w:ind w:left="-5" w:hanging="10"/>
        <w:rPr>
          <w:rFonts w:ascii="Times New Roman" w:hAnsi="Times New Roman" w:cs="Times New Roman"/>
          <w:color w:val="auto"/>
          <w:sz w:val="24"/>
          <w:szCs w:val="24"/>
        </w:rPr>
      </w:pPr>
      <w:r w:rsidRPr="00CF178C">
        <w:rPr>
          <w:rFonts w:ascii="Times New Roman" w:hAnsi="Times New Roman" w:cs="Times New Roman"/>
          <w:color w:val="auto"/>
          <w:sz w:val="24"/>
          <w:szCs w:val="24"/>
        </w:rPr>
        <w:t>We encourage DBE</w:t>
      </w:r>
      <w:r w:rsidR="0090493A">
        <w:rPr>
          <w:rFonts w:ascii="Times New Roman" w:hAnsi="Times New Roman" w:cs="Times New Roman"/>
          <w:color w:val="auto"/>
          <w:sz w:val="24"/>
          <w:szCs w:val="24"/>
        </w:rPr>
        <w:t>, WBE</w:t>
      </w:r>
      <w:r w:rsidRPr="00CF178C">
        <w:rPr>
          <w:rFonts w:ascii="Times New Roman" w:hAnsi="Times New Roman" w:cs="Times New Roman"/>
          <w:color w:val="auto"/>
          <w:sz w:val="24"/>
          <w:szCs w:val="24"/>
        </w:rPr>
        <w:t xml:space="preserve"> firms to submit </w:t>
      </w:r>
      <w:r w:rsidR="00700A4F" w:rsidRPr="00CF178C">
        <w:rPr>
          <w:rFonts w:ascii="Times New Roman" w:hAnsi="Times New Roman" w:cs="Times New Roman"/>
          <w:color w:val="auto"/>
          <w:sz w:val="24"/>
          <w:szCs w:val="24"/>
        </w:rPr>
        <w:t xml:space="preserve">proposals as </w:t>
      </w:r>
      <w:r w:rsidRPr="00CF178C">
        <w:rPr>
          <w:rFonts w:ascii="Times New Roman" w:hAnsi="Times New Roman" w:cs="Times New Roman"/>
          <w:color w:val="auto"/>
          <w:sz w:val="24"/>
          <w:szCs w:val="24"/>
        </w:rPr>
        <w:t xml:space="preserve">prime consultants for </w:t>
      </w:r>
      <w:r w:rsidR="00700A4F" w:rsidRPr="00CF178C">
        <w:rPr>
          <w:rFonts w:ascii="Times New Roman" w:hAnsi="Times New Roman" w:cs="Times New Roman"/>
          <w:color w:val="auto"/>
          <w:sz w:val="24"/>
          <w:szCs w:val="24"/>
        </w:rPr>
        <w:t xml:space="preserve">this </w:t>
      </w:r>
      <w:r w:rsidRPr="00CF178C">
        <w:rPr>
          <w:rFonts w:ascii="Times New Roman" w:hAnsi="Times New Roman" w:cs="Times New Roman"/>
          <w:color w:val="auto"/>
          <w:sz w:val="24"/>
          <w:szCs w:val="24"/>
        </w:rPr>
        <w:t xml:space="preserve">project they feel can be managed by their firm. </w:t>
      </w:r>
    </w:p>
    <w:p w14:paraId="6EB5AEEE" w14:textId="77777777" w:rsidR="0090493A" w:rsidRPr="00CF178C" w:rsidRDefault="0090493A">
      <w:pPr>
        <w:spacing w:after="0" w:line="248" w:lineRule="atLeast"/>
        <w:ind w:left="-5" w:hanging="10"/>
        <w:rPr>
          <w:color w:val="auto"/>
        </w:rPr>
      </w:pPr>
    </w:p>
    <w:p w14:paraId="6F0BF420" w14:textId="4A497486" w:rsidR="00AE707C" w:rsidRPr="00CF178C" w:rsidRDefault="00AE707C" w:rsidP="004A4EF4">
      <w:pPr>
        <w:rPr>
          <w:color w:val="auto"/>
        </w:rPr>
      </w:pPr>
      <w:r w:rsidRPr="00CF178C">
        <w:rPr>
          <w:rFonts w:ascii="Times New Roman" w:hAnsi="Times New Roman" w:cs="Times New Roman"/>
          <w:color w:val="auto"/>
          <w:sz w:val="24"/>
          <w:szCs w:val="24"/>
        </w:rPr>
        <w:t xml:space="preserve">We request all </w:t>
      </w:r>
      <w:r w:rsidR="00700A4F" w:rsidRPr="00CF178C">
        <w:rPr>
          <w:rFonts w:ascii="Times New Roman" w:hAnsi="Times New Roman" w:cs="Times New Roman"/>
          <w:color w:val="auto"/>
          <w:sz w:val="24"/>
          <w:szCs w:val="24"/>
        </w:rPr>
        <w:t xml:space="preserve">proposals </w:t>
      </w:r>
      <w:r w:rsidRPr="00CF178C">
        <w:rPr>
          <w:rFonts w:ascii="Times New Roman" w:hAnsi="Times New Roman" w:cs="Times New Roman"/>
          <w:color w:val="auto"/>
          <w:sz w:val="24"/>
          <w:szCs w:val="24"/>
        </w:rPr>
        <w:t xml:space="preserve">be received by 4 </w:t>
      </w:r>
      <w:r w:rsidRPr="00ED0E12">
        <w:rPr>
          <w:rFonts w:ascii="Times New Roman" w:hAnsi="Times New Roman" w:cs="Times New Roman"/>
          <w:color w:val="auto"/>
          <w:sz w:val="24"/>
          <w:szCs w:val="24"/>
        </w:rPr>
        <w:t xml:space="preserve">pm, </w:t>
      </w:r>
      <w:r w:rsidR="00ED0E12" w:rsidRPr="00ED0E12">
        <w:rPr>
          <w:rFonts w:ascii="Times New Roman" w:hAnsi="Times New Roman" w:cs="Times New Roman"/>
          <w:color w:val="auto"/>
          <w:sz w:val="24"/>
          <w:szCs w:val="24"/>
        </w:rPr>
        <w:t>November 1</w:t>
      </w:r>
      <w:r w:rsidR="00735C44" w:rsidRPr="00ED0E12">
        <w:rPr>
          <w:rFonts w:ascii="Times New Roman" w:hAnsi="Times New Roman" w:cs="Times New Roman"/>
          <w:color w:val="auto"/>
          <w:sz w:val="24"/>
          <w:szCs w:val="24"/>
        </w:rPr>
        <w:t>,</w:t>
      </w:r>
      <w:r w:rsidR="00F95978" w:rsidRPr="00ED0E12">
        <w:rPr>
          <w:rFonts w:ascii="Times New Roman" w:hAnsi="Times New Roman" w:cs="Times New Roman"/>
          <w:color w:val="auto"/>
          <w:sz w:val="24"/>
          <w:szCs w:val="24"/>
        </w:rPr>
        <w:t xml:space="preserve"> </w:t>
      </w:r>
      <w:proofErr w:type="gramStart"/>
      <w:r w:rsidR="00F95978" w:rsidRPr="00ED0E12">
        <w:rPr>
          <w:rFonts w:ascii="Times New Roman" w:hAnsi="Times New Roman" w:cs="Times New Roman"/>
          <w:color w:val="auto"/>
          <w:sz w:val="24"/>
          <w:szCs w:val="24"/>
        </w:rPr>
        <w:t>202</w:t>
      </w:r>
      <w:r w:rsidR="0090493A">
        <w:rPr>
          <w:rFonts w:ascii="Times New Roman" w:hAnsi="Times New Roman" w:cs="Times New Roman"/>
          <w:color w:val="auto"/>
          <w:sz w:val="24"/>
          <w:szCs w:val="24"/>
        </w:rPr>
        <w:t>4</w:t>
      </w:r>
      <w:proofErr w:type="gramEnd"/>
      <w:r w:rsidRPr="00ED0E12">
        <w:rPr>
          <w:rFonts w:ascii="Times New Roman" w:hAnsi="Times New Roman" w:cs="Times New Roman"/>
          <w:color w:val="auto"/>
          <w:sz w:val="24"/>
          <w:szCs w:val="24"/>
        </w:rPr>
        <w:t xml:space="preserve"> at </w:t>
      </w:r>
      <w:r w:rsidRPr="00ED0E12">
        <w:rPr>
          <w:rFonts w:ascii="Times New Roman" w:hAnsi="Times New Roman" w:cs="Times New Roman"/>
          <w:b/>
          <w:bCs/>
          <w:color w:val="auto"/>
          <w:sz w:val="24"/>
          <w:szCs w:val="24"/>
        </w:rPr>
        <w:t xml:space="preserve">Citizens for Modern Transit, </w:t>
      </w:r>
      <w:r w:rsidR="00C11CA4" w:rsidRPr="00ED0E12">
        <w:rPr>
          <w:rFonts w:ascii="Times New Roman" w:hAnsi="Times New Roman" w:cs="Times New Roman"/>
          <w:b/>
          <w:bCs/>
          <w:color w:val="auto"/>
          <w:sz w:val="24"/>
          <w:szCs w:val="24"/>
        </w:rPr>
        <w:t>701 Market, Ste. 275</w:t>
      </w:r>
      <w:r w:rsidRPr="00ED0E12">
        <w:rPr>
          <w:rFonts w:ascii="Times New Roman" w:hAnsi="Times New Roman" w:cs="Times New Roman"/>
          <w:b/>
          <w:bCs/>
          <w:color w:val="auto"/>
          <w:sz w:val="24"/>
          <w:szCs w:val="24"/>
        </w:rPr>
        <w:t>, St. Louis, MO 63101</w:t>
      </w:r>
      <w:r w:rsidR="00BF556A" w:rsidRPr="00ED0E12">
        <w:rPr>
          <w:rFonts w:ascii="Times New Roman" w:hAnsi="Times New Roman" w:cs="Times New Roman"/>
          <w:b/>
          <w:bCs/>
          <w:color w:val="auto"/>
          <w:sz w:val="24"/>
          <w:szCs w:val="24"/>
        </w:rPr>
        <w:t xml:space="preserve"> and at kcella@cmt</w:t>
      </w:r>
      <w:r w:rsidR="00BF556A" w:rsidRPr="00CF178C">
        <w:rPr>
          <w:rFonts w:ascii="Times New Roman" w:hAnsi="Times New Roman" w:cs="Times New Roman"/>
          <w:b/>
          <w:bCs/>
          <w:color w:val="auto"/>
          <w:sz w:val="24"/>
          <w:szCs w:val="24"/>
        </w:rPr>
        <w:t>-stl.org</w:t>
      </w:r>
      <w:r w:rsidRPr="00CF178C">
        <w:rPr>
          <w:rFonts w:ascii="Times New Roman" w:hAnsi="Times New Roman" w:cs="Times New Roman"/>
          <w:color w:val="auto"/>
          <w:sz w:val="24"/>
          <w:szCs w:val="24"/>
        </w:rPr>
        <w:t xml:space="preserve">. </w:t>
      </w:r>
      <w:r w:rsidR="00EE6DDD" w:rsidRPr="00CF178C">
        <w:rPr>
          <w:rFonts w:ascii="Times New Roman" w:hAnsi="Times New Roman" w:cs="Times New Roman"/>
          <w:color w:val="auto"/>
          <w:sz w:val="24"/>
          <w:szCs w:val="24"/>
        </w:rPr>
        <w:t xml:space="preserve">Please provide </w:t>
      </w:r>
      <w:r w:rsidR="0030755B" w:rsidRPr="00CF178C">
        <w:rPr>
          <w:rFonts w:ascii="Times New Roman" w:hAnsi="Times New Roman" w:cs="Times New Roman"/>
          <w:color w:val="auto"/>
          <w:sz w:val="24"/>
          <w:szCs w:val="24"/>
        </w:rPr>
        <w:t>2</w:t>
      </w:r>
      <w:r w:rsidR="00EE6DDD" w:rsidRPr="00CF178C">
        <w:rPr>
          <w:rFonts w:ascii="Times New Roman" w:hAnsi="Times New Roman" w:cs="Times New Roman"/>
          <w:color w:val="auto"/>
          <w:sz w:val="24"/>
          <w:szCs w:val="24"/>
        </w:rPr>
        <w:t xml:space="preserve"> hard copies and email the proposal to the email address above.</w:t>
      </w:r>
    </w:p>
    <w:p w14:paraId="38A150F5" w14:textId="77777777" w:rsidR="00AE707C" w:rsidRPr="00EE6DDD" w:rsidRDefault="00AE707C">
      <w:pPr>
        <w:rPr>
          <w:color w:val="auto"/>
        </w:rPr>
      </w:pPr>
      <w:r w:rsidRPr="00EE6DDD">
        <w:rPr>
          <w:rFonts w:ascii="Times New Roman" w:hAnsi="Times New Roman" w:cs="Times New Roman"/>
          <w:color w:val="auto"/>
          <w:sz w:val="24"/>
          <w:szCs w:val="24"/>
        </w:rPr>
        <w:t xml:space="preserve"> </w:t>
      </w:r>
    </w:p>
    <w:p w14:paraId="1FAB9F0C" w14:textId="77777777" w:rsidR="00AE707C" w:rsidRPr="00EE6DDD" w:rsidRDefault="00AE707C">
      <w:pPr>
        <w:spacing w:after="0" w:line="248" w:lineRule="atLeast"/>
        <w:ind w:left="-5" w:hanging="10"/>
        <w:rPr>
          <w:color w:val="auto"/>
        </w:rPr>
      </w:pPr>
      <w:r w:rsidRPr="00EE6DDD">
        <w:rPr>
          <w:rFonts w:ascii="Times New Roman" w:hAnsi="Times New Roman" w:cs="Times New Roman"/>
          <w:color w:val="auto"/>
          <w:sz w:val="24"/>
          <w:szCs w:val="24"/>
        </w:rPr>
        <w:t xml:space="preserve">Sincerely, </w:t>
      </w:r>
    </w:p>
    <w:p w14:paraId="1601533F" w14:textId="77777777" w:rsidR="00AE707C" w:rsidRPr="00EE6DDD" w:rsidRDefault="00AE707C">
      <w:pPr>
        <w:spacing w:after="0"/>
        <w:rPr>
          <w:color w:val="auto"/>
        </w:rPr>
      </w:pPr>
      <w:r w:rsidRPr="00EE6DDD">
        <w:rPr>
          <w:rFonts w:ascii="Times New Roman" w:hAnsi="Times New Roman" w:cs="Times New Roman"/>
          <w:color w:val="auto"/>
          <w:sz w:val="24"/>
          <w:szCs w:val="24"/>
        </w:rPr>
        <w:t xml:space="preserve"> </w:t>
      </w:r>
    </w:p>
    <w:p w14:paraId="4BE36117" w14:textId="68EC8964" w:rsidR="00AE707C" w:rsidRPr="00EE6DDD" w:rsidRDefault="00AE707C">
      <w:pPr>
        <w:ind w:left="30"/>
        <w:rPr>
          <w:color w:val="auto"/>
        </w:rPr>
      </w:pPr>
      <w:r w:rsidRPr="00EE6DDD">
        <w:rPr>
          <w:rFonts w:ascii="Times New Roman" w:hAnsi="Times New Roman" w:cs="Times New Roman"/>
          <w:color w:val="auto"/>
          <w:sz w:val="24"/>
          <w:szCs w:val="24"/>
        </w:rPr>
        <w:t xml:space="preserve"> </w:t>
      </w:r>
      <w:r w:rsidR="00ED0E12">
        <w:rPr>
          <w:noProof/>
          <w:color w:val="auto"/>
        </w:rPr>
        <w:drawing>
          <wp:inline distT="0" distB="0" distL="0" distR="0" wp14:anchorId="555FBE3C" wp14:editId="3DC913D5">
            <wp:extent cx="2038350" cy="686002"/>
            <wp:effectExtent l="0" t="0" r="0" b="0"/>
            <wp:docPr id="1877742673"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42673" name="Picture 1" descr="A close-up of a signature&#10;&#10;Description automatically generated"/>
                    <pic:cNvPicPr/>
                  </pic:nvPicPr>
                  <pic:blipFill>
                    <a:blip r:embed="rId10"/>
                    <a:stretch>
                      <a:fillRect/>
                    </a:stretch>
                  </pic:blipFill>
                  <pic:spPr>
                    <a:xfrm>
                      <a:off x="0" y="0"/>
                      <a:ext cx="2048649" cy="689468"/>
                    </a:xfrm>
                    <a:prstGeom prst="rect">
                      <a:avLst/>
                    </a:prstGeom>
                  </pic:spPr>
                </pic:pic>
              </a:graphicData>
            </a:graphic>
          </wp:inline>
        </w:drawing>
      </w:r>
    </w:p>
    <w:p w14:paraId="6D109AF3" w14:textId="77777777" w:rsidR="00AE707C" w:rsidRPr="00EE6DDD" w:rsidRDefault="00AE707C">
      <w:pPr>
        <w:rPr>
          <w:color w:val="auto"/>
        </w:rPr>
      </w:pPr>
      <w:r w:rsidRPr="00EE6DDD">
        <w:rPr>
          <w:rFonts w:ascii="Times New Roman" w:hAnsi="Times New Roman" w:cs="Times New Roman"/>
          <w:color w:val="auto"/>
          <w:sz w:val="24"/>
          <w:szCs w:val="24"/>
        </w:rPr>
        <w:t xml:space="preserve"> </w:t>
      </w:r>
    </w:p>
    <w:p w14:paraId="31155630" w14:textId="77777777" w:rsidR="00AE707C" w:rsidRPr="00EE6DDD" w:rsidRDefault="00AE707C">
      <w:pPr>
        <w:spacing w:after="0" w:line="248" w:lineRule="atLeast"/>
        <w:ind w:left="-5" w:hanging="10"/>
        <w:rPr>
          <w:color w:val="auto"/>
        </w:rPr>
      </w:pPr>
      <w:r w:rsidRPr="00EE6DDD">
        <w:rPr>
          <w:rFonts w:ascii="Times New Roman" w:hAnsi="Times New Roman" w:cs="Times New Roman"/>
          <w:color w:val="auto"/>
          <w:sz w:val="24"/>
          <w:szCs w:val="24"/>
        </w:rPr>
        <w:t xml:space="preserve">Kimberly M. Cella </w:t>
      </w:r>
    </w:p>
    <w:p w14:paraId="1A98374C" w14:textId="77777777" w:rsidR="00AE707C" w:rsidRPr="00EE6DDD" w:rsidRDefault="00AE707C">
      <w:pPr>
        <w:spacing w:after="0" w:line="248" w:lineRule="atLeast"/>
        <w:ind w:left="-5" w:hanging="10"/>
        <w:rPr>
          <w:color w:val="auto"/>
        </w:rPr>
      </w:pPr>
      <w:r w:rsidRPr="00EE6DDD">
        <w:rPr>
          <w:rFonts w:ascii="Times New Roman" w:hAnsi="Times New Roman" w:cs="Times New Roman"/>
          <w:color w:val="auto"/>
          <w:sz w:val="24"/>
          <w:szCs w:val="24"/>
        </w:rPr>
        <w:t xml:space="preserve">Executive Director  </w:t>
      </w:r>
    </w:p>
    <w:p w14:paraId="5C8E1980" w14:textId="77777777" w:rsidR="00AE707C" w:rsidRPr="00EE6DDD" w:rsidRDefault="00AE707C">
      <w:pPr>
        <w:rPr>
          <w:color w:val="auto"/>
        </w:rPr>
      </w:pPr>
      <w:r w:rsidRPr="00EE6DDD">
        <w:rPr>
          <w:rFonts w:ascii="Times New Roman" w:hAnsi="Times New Roman" w:cs="Times New Roman"/>
          <w:color w:val="auto"/>
          <w:sz w:val="24"/>
          <w:szCs w:val="24"/>
        </w:rPr>
        <w:t xml:space="preserve"> </w:t>
      </w:r>
    </w:p>
    <w:p w14:paraId="52753ADC" w14:textId="77777777" w:rsidR="00AE707C" w:rsidRPr="00EE6DDD" w:rsidRDefault="00AE707C">
      <w:pPr>
        <w:spacing w:after="0" w:line="248" w:lineRule="atLeast"/>
        <w:ind w:left="-5" w:hanging="10"/>
        <w:rPr>
          <w:color w:val="auto"/>
        </w:rPr>
      </w:pPr>
      <w:r w:rsidRPr="00EE6DDD">
        <w:rPr>
          <w:rFonts w:ascii="Times New Roman" w:hAnsi="Times New Roman" w:cs="Times New Roman"/>
          <w:color w:val="auto"/>
          <w:sz w:val="24"/>
          <w:szCs w:val="24"/>
        </w:rPr>
        <w:t xml:space="preserve">Attachment </w:t>
      </w:r>
    </w:p>
    <w:tbl>
      <w:tblPr>
        <w:tblpPr w:leftFromText="180" w:rightFromText="180" w:vertAnchor="text" w:horzAnchor="margin" w:tblpXSpec="center" w:tblpY="-918"/>
        <w:tblW w:w="11240" w:type="dxa"/>
        <w:tblLayout w:type="fixed"/>
        <w:tblCellMar>
          <w:left w:w="180" w:type="dxa"/>
          <w:right w:w="180" w:type="dxa"/>
        </w:tblCellMar>
        <w:tblLook w:val="0000" w:firstRow="0" w:lastRow="0" w:firstColumn="0" w:lastColumn="0" w:noHBand="0" w:noVBand="0"/>
      </w:tblPr>
      <w:tblGrid>
        <w:gridCol w:w="3852"/>
        <w:gridCol w:w="7388"/>
      </w:tblGrid>
      <w:tr w:rsidR="003E4BFC" w14:paraId="478B3644" w14:textId="77777777" w:rsidTr="00E97D3F">
        <w:trPr>
          <w:trHeight w:val="286"/>
        </w:trPr>
        <w:tc>
          <w:tcPr>
            <w:tcW w:w="3852" w:type="dxa"/>
            <w:tcBorders>
              <w:top w:val="single" w:sz="8" w:space="0" w:color="000000"/>
              <w:left w:val="single" w:sz="8" w:space="0" w:color="000000"/>
              <w:bottom w:val="single" w:sz="8" w:space="0" w:color="000000"/>
              <w:right w:val="single" w:sz="8" w:space="0" w:color="000000"/>
            </w:tcBorders>
          </w:tcPr>
          <w:p w14:paraId="765FF152" w14:textId="1B296FCA" w:rsidR="003E4BFC" w:rsidRDefault="00CA5AA9" w:rsidP="003E4BFC">
            <w:pPr>
              <w:ind w:left="6"/>
              <w:jc w:val="center"/>
              <w:rPr>
                <w:sz w:val="24"/>
                <w:szCs w:val="24"/>
              </w:rPr>
            </w:pPr>
            <w:r>
              <w:rPr>
                <w:rFonts w:ascii="Arial" w:hAnsi="Arial" w:cs="Arial"/>
                <w:sz w:val="24"/>
                <w:szCs w:val="24"/>
              </w:rPr>
              <w:lastRenderedPageBreak/>
              <w:t xml:space="preserve">Building Ridership on Transit </w:t>
            </w:r>
            <w:r w:rsidR="00F95978">
              <w:rPr>
                <w:rFonts w:ascii="Arial" w:hAnsi="Arial" w:cs="Arial"/>
                <w:sz w:val="24"/>
                <w:szCs w:val="24"/>
              </w:rPr>
              <w:t xml:space="preserve"> </w:t>
            </w:r>
            <w:r w:rsidR="003E4BFC">
              <w:rPr>
                <w:rFonts w:ascii="Times New Roman" w:hAnsi="Times New Roman" w:cs="Times New Roman"/>
                <w:b/>
                <w:bCs/>
                <w:i/>
                <w:iCs/>
                <w:sz w:val="24"/>
                <w:szCs w:val="24"/>
              </w:rPr>
              <w:t xml:space="preserve"> </w:t>
            </w:r>
          </w:p>
        </w:tc>
        <w:tc>
          <w:tcPr>
            <w:tcW w:w="7388" w:type="dxa"/>
            <w:tcBorders>
              <w:top w:val="single" w:sz="8" w:space="0" w:color="auto"/>
              <w:left w:val="nil"/>
              <w:bottom w:val="single" w:sz="8" w:space="0" w:color="auto"/>
              <w:right w:val="single" w:sz="8" w:space="0" w:color="auto"/>
            </w:tcBorders>
          </w:tcPr>
          <w:p w14:paraId="59B9CA1A" w14:textId="77777777" w:rsidR="003E4BFC" w:rsidRDefault="003E4BFC" w:rsidP="003E4BFC">
            <w:pPr>
              <w:overflowPunct/>
              <w:autoSpaceDE w:val="0"/>
              <w:autoSpaceDN w:val="0"/>
              <w:spacing w:after="0" w:line="240" w:lineRule="auto"/>
              <w:rPr>
                <w:sz w:val="24"/>
                <w:szCs w:val="24"/>
              </w:rPr>
            </w:pPr>
          </w:p>
        </w:tc>
      </w:tr>
      <w:tr w:rsidR="003E4BFC" w14:paraId="6488A2CC" w14:textId="77777777" w:rsidTr="00E97D3F">
        <w:trPr>
          <w:trHeight w:val="515"/>
        </w:trPr>
        <w:tc>
          <w:tcPr>
            <w:tcW w:w="3852" w:type="dxa"/>
            <w:tcBorders>
              <w:top w:val="single" w:sz="8" w:space="0" w:color="000000"/>
              <w:left w:val="single" w:sz="8" w:space="0" w:color="000000"/>
              <w:bottom w:val="single" w:sz="8" w:space="0" w:color="000000"/>
              <w:right w:val="nil"/>
            </w:tcBorders>
          </w:tcPr>
          <w:p w14:paraId="42AD9AFB" w14:textId="77777777" w:rsidR="003E4BFC" w:rsidRPr="00CF178C" w:rsidRDefault="003E4BFC" w:rsidP="003E4BFC">
            <w:pPr>
              <w:rPr>
                <w:sz w:val="24"/>
                <w:szCs w:val="24"/>
              </w:rPr>
            </w:pPr>
            <w:r w:rsidRPr="00CF178C">
              <w:rPr>
                <w:rFonts w:ascii="Times New Roman" w:hAnsi="Times New Roman" w:cs="Times New Roman"/>
                <w:sz w:val="24"/>
                <w:szCs w:val="24"/>
              </w:rPr>
              <w:t xml:space="preserve">Federal Aid No.: </w:t>
            </w:r>
          </w:p>
        </w:tc>
        <w:tc>
          <w:tcPr>
            <w:tcW w:w="7388" w:type="dxa"/>
            <w:tcBorders>
              <w:top w:val="single" w:sz="8" w:space="0" w:color="000000"/>
              <w:left w:val="single" w:sz="8" w:space="0" w:color="000000"/>
              <w:bottom w:val="single" w:sz="8" w:space="0" w:color="000000"/>
              <w:right w:val="single" w:sz="8" w:space="0" w:color="000000"/>
            </w:tcBorders>
          </w:tcPr>
          <w:p w14:paraId="191F6594" w14:textId="182B3C50" w:rsidR="003E4BFC" w:rsidRPr="00CF178C" w:rsidRDefault="0090493A" w:rsidP="00F95978">
            <w:pPr>
              <w:ind w:right="4870"/>
              <w:rPr>
                <w:sz w:val="24"/>
                <w:szCs w:val="24"/>
              </w:rPr>
            </w:pPr>
            <w:r>
              <w:rPr>
                <w:rFonts w:ascii="Arial" w:hAnsi="Arial" w:cs="Arial"/>
                <w:sz w:val="20"/>
                <w:szCs w:val="20"/>
              </w:rPr>
              <w:t>IL CMAQ 2022</w:t>
            </w:r>
          </w:p>
        </w:tc>
      </w:tr>
      <w:tr w:rsidR="003E4BFC" w14:paraId="4913C39F" w14:textId="77777777" w:rsidTr="00E97D3F">
        <w:trPr>
          <w:trHeight w:val="286"/>
        </w:trPr>
        <w:tc>
          <w:tcPr>
            <w:tcW w:w="3852" w:type="dxa"/>
            <w:tcBorders>
              <w:top w:val="single" w:sz="8" w:space="0" w:color="000000"/>
              <w:left w:val="single" w:sz="8" w:space="0" w:color="000000"/>
              <w:bottom w:val="single" w:sz="8" w:space="0" w:color="000000"/>
              <w:right w:val="nil"/>
            </w:tcBorders>
          </w:tcPr>
          <w:p w14:paraId="68DA699D" w14:textId="77777777" w:rsidR="003E4BFC" w:rsidRDefault="003E4BFC" w:rsidP="003E4BFC">
            <w:pPr>
              <w:rPr>
                <w:sz w:val="24"/>
                <w:szCs w:val="24"/>
              </w:rPr>
            </w:pPr>
            <w:r>
              <w:rPr>
                <w:rFonts w:ascii="Times New Roman" w:hAnsi="Times New Roman" w:cs="Times New Roman"/>
                <w:sz w:val="24"/>
                <w:szCs w:val="24"/>
              </w:rPr>
              <w:t xml:space="preserve">Location: </w:t>
            </w:r>
          </w:p>
        </w:tc>
        <w:tc>
          <w:tcPr>
            <w:tcW w:w="7388" w:type="dxa"/>
            <w:tcBorders>
              <w:top w:val="single" w:sz="8" w:space="0" w:color="000000"/>
              <w:left w:val="single" w:sz="8" w:space="0" w:color="000000"/>
              <w:bottom w:val="single" w:sz="8" w:space="0" w:color="000000"/>
              <w:right w:val="single" w:sz="8" w:space="0" w:color="000000"/>
            </w:tcBorders>
          </w:tcPr>
          <w:p w14:paraId="1E128F64" w14:textId="4DB58CB9" w:rsidR="003E4BFC" w:rsidRDefault="003E4BFC" w:rsidP="003E4BFC">
            <w:pPr>
              <w:rPr>
                <w:sz w:val="24"/>
                <w:szCs w:val="24"/>
              </w:rPr>
            </w:pPr>
            <w:r>
              <w:rPr>
                <w:rFonts w:ascii="Times New Roman" w:hAnsi="Times New Roman" w:cs="Times New Roman"/>
                <w:sz w:val="24"/>
                <w:szCs w:val="24"/>
              </w:rPr>
              <w:t>St. Louis Region</w:t>
            </w:r>
            <w:r w:rsidR="0090493A">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3E4BFC" w14:paraId="171B9270" w14:textId="77777777" w:rsidTr="00E97D3F">
        <w:trPr>
          <w:trHeight w:val="286"/>
        </w:trPr>
        <w:tc>
          <w:tcPr>
            <w:tcW w:w="3852" w:type="dxa"/>
            <w:tcBorders>
              <w:top w:val="single" w:sz="8" w:space="0" w:color="000000"/>
              <w:left w:val="single" w:sz="8" w:space="0" w:color="000000"/>
              <w:bottom w:val="single" w:sz="8" w:space="0" w:color="000000"/>
              <w:right w:val="nil"/>
            </w:tcBorders>
          </w:tcPr>
          <w:p w14:paraId="164491DE" w14:textId="77777777" w:rsidR="003E4BFC" w:rsidRDefault="003E4BFC" w:rsidP="003E4BFC">
            <w:pPr>
              <w:rPr>
                <w:sz w:val="24"/>
                <w:szCs w:val="24"/>
              </w:rPr>
            </w:pPr>
            <w:r>
              <w:rPr>
                <w:rFonts w:ascii="Times New Roman" w:hAnsi="Times New Roman" w:cs="Times New Roman"/>
                <w:sz w:val="24"/>
                <w:szCs w:val="24"/>
              </w:rPr>
              <w:t xml:space="preserve">Proposed Improvement: </w:t>
            </w:r>
          </w:p>
        </w:tc>
        <w:tc>
          <w:tcPr>
            <w:tcW w:w="7388" w:type="dxa"/>
            <w:tcBorders>
              <w:top w:val="single" w:sz="8" w:space="0" w:color="000000"/>
              <w:left w:val="single" w:sz="8" w:space="0" w:color="000000"/>
              <w:bottom w:val="single" w:sz="8" w:space="0" w:color="000000"/>
              <w:right w:val="single" w:sz="8" w:space="0" w:color="000000"/>
            </w:tcBorders>
          </w:tcPr>
          <w:p w14:paraId="5F9CA2BA" w14:textId="71E7DD5C" w:rsidR="003E4BFC" w:rsidRDefault="00CF178C" w:rsidP="003E4BFC">
            <w:pPr>
              <w:rPr>
                <w:sz w:val="24"/>
                <w:szCs w:val="24"/>
              </w:rPr>
            </w:pPr>
            <w:r>
              <w:rPr>
                <w:rFonts w:ascii="Times New Roman" w:hAnsi="Times New Roman" w:cs="Times New Roman"/>
                <w:sz w:val="24"/>
                <w:szCs w:val="24"/>
              </w:rPr>
              <w:t>Building Ridership on Transit</w:t>
            </w:r>
            <w:r w:rsidR="003E4BFC">
              <w:rPr>
                <w:rFonts w:ascii="Times New Roman" w:hAnsi="Times New Roman" w:cs="Times New Roman"/>
                <w:sz w:val="24"/>
                <w:szCs w:val="24"/>
              </w:rPr>
              <w:t xml:space="preserve"> </w:t>
            </w:r>
          </w:p>
        </w:tc>
      </w:tr>
      <w:tr w:rsidR="003E4BFC" w14:paraId="158C1205" w14:textId="77777777" w:rsidTr="00E97D3F">
        <w:trPr>
          <w:trHeight w:val="286"/>
        </w:trPr>
        <w:tc>
          <w:tcPr>
            <w:tcW w:w="3852" w:type="dxa"/>
            <w:tcBorders>
              <w:top w:val="single" w:sz="8" w:space="0" w:color="000000"/>
              <w:left w:val="single" w:sz="8" w:space="0" w:color="000000"/>
              <w:bottom w:val="single" w:sz="8" w:space="0" w:color="000000"/>
              <w:right w:val="nil"/>
            </w:tcBorders>
          </w:tcPr>
          <w:p w14:paraId="17CD9680" w14:textId="77777777" w:rsidR="003E4BFC" w:rsidRDefault="003E4BFC" w:rsidP="003E4BFC">
            <w:pPr>
              <w:rPr>
                <w:sz w:val="24"/>
                <w:szCs w:val="24"/>
              </w:rPr>
            </w:pPr>
            <w:r>
              <w:rPr>
                <w:rFonts w:ascii="Times New Roman" w:hAnsi="Times New Roman" w:cs="Times New Roman"/>
                <w:sz w:val="24"/>
                <w:szCs w:val="24"/>
              </w:rPr>
              <w:t xml:space="preserve">Length: </w:t>
            </w:r>
          </w:p>
        </w:tc>
        <w:tc>
          <w:tcPr>
            <w:tcW w:w="7388" w:type="dxa"/>
            <w:tcBorders>
              <w:top w:val="single" w:sz="8" w:space="0" w:color="000000"/>
              <w:left w:val="single" w:sz="8" w:space="0" w:color="000000"/>
              <w:bottom w:val="single" w:sz="8" w:space="0" w:color="000000"/>
              <w:right w:val="single" w:sz="8" w:space="0" w:color="000000"/>
            </w:tcBorders>
          </w:tcPr>
          <w:p w14:paraId="45136EBD" w14:textId="74A820D9" w:rsidR="003E4BFC" w:rsidRDefault="006E058F" w:rsidP="00F95978">
            <w:pPr>
              <w:rPr>
                <w:sz w:val="24"/>
                <w:szCs w:val="24"/>
              </w:rPr>
            </w:pPr>
            <w:r>
              <w:rPr>
                <w:rFonts w:ascii="Times New Roman" w:hAnsi="Times New Roman" w:cs="Times New Roman"/>
                <w:sz w:val="24"/>
                <w:szCs w:val="24"/>
              </w:rPr>
              <w:t>December 20 2024</w:t>
            </w:r>
          </w:p>
        </w:tc>
      </w:tr>
      <w:tr w:rsidR="003E4BFC" w14:paraId="56C8FB7E" w14:textId="77777777" w:rsidTr="00E97D3F">
        <w:trPr>
          <w:trHeight w:val="286"/>
        </w:trPr>
        <w:tc>
          <w:tcPr>
            <w:tcW w:w="3852" w:type="dxa"/>
            <w:tcBorders>
              <w:top w:val="single" w:sz="8" w:space="0" w:color="000000"/>
              <w:left w:val="single" w:sz="8" w:space="0" w:color="000000"/>
              <w:bottom w:val="single" w:sz="8" w:space="0" w:color="000000"/>
              <w:right w:val="nil"/>
            </w:tcBorders>
          </w:tcPr>
          <w:p w14:paraId="399BF6A0" w14:textId="77777777" w:rsidR="003E4BFC" w:rsidRDefault="003E4BFC" w:rsidP="003E4BFC">
            <w:pPr>
              <w:rPr>
                <w:sz w:val="24"/>
                <w:szCs w:val="24"/>
              </w:rPr>
            </w:pPr>
            <w:r>
              <w:rPr>
                <w:rFonts w:ascii="Times New Roman" w:hAnsi="Times New Roman" w:cs="Times New Roman"/>
                <w:sz w:val="24"/>
                <w:szCs w:val="24"/>
              </w:rPr>
              <w:t xml:space="preserve">Approximate Construction Cost: </w:t>
            </w:r>
          </w:p>
        </w:tc>
        <w:tc>
          <w:tcPr>
            <w:tcW w:w="7388" w:type="dxa"/>
            <w:tcBorders>
              <w:top w:val="single" w:sz="8" w:space="0" w:color="000000"/>
              <w:left w:val="single" w:sz="8" w:space="0" w:color="000000"/>
              <w:bottom w:val="single" w:sz="8" w:space="0" w:color="000000"/>
              <w:right w:val="single" w:sz="8" w:space="0" w:color="000000"/>
            </w:tcBorders>
          </w:tcPr>
          <w:p w14:paraId="2F51236E" w14:textId="77777777" w:rsidR="003E4BFC" w:rsidRDefault="003E4BFC" w:rsidP="003E4BFC">
            <w:pPr>
              <w:rPr>
                <w:sz w:val="24"/>
                <w:szCs w:val="24"/>
              </w:rPr>
            </w:pPr>
            <w:r>
              <w:rPr>
                <w:rFonts w:ascii="Times New Roman" w:hAnsi="Times New Roman" w:cs="Times New Roman"/>
                <w:i/>
                <w:iCs/>
                <w:sz w:val="24"/>
                <w:szCs w:val="24"/>
              </w:rPr>
              <w:t xml:space="preserve">N/A </w:t>
            </w:r>
          </w:p>
        </w:tc>
      </w:tr>
      <w:tr w:rsidR="003E4BFC" w14:paraId="493544EA" w14:textId="77777777" w:rsidTr="00E97D3F">
        <w:trPr>
          <w:trHeight w:val="286"/>
        </w:trPr>
        <w:tc>
          <w:tcPr>
            <w:tcW w:w="3852" w:type="dxa"/>
            <w:tcBorders>
              <w:top w:val="single" w:sz="8" w:space="0" w:color="000000"/>
              <w:left w:val="single" w:sz="8" w:space="0" w:color="000000"/>
              <w:bottom w:val="single" w:sz="8" w:space="0" w:color="000000"/>
              <w:right w:val="nil"/>
            </w:tcBorders>
          </w:tcPr>
          <w:p w14:paraId="7764E404" w14:textId="77777777" w:rsidR="003E4BFC" w:rsidRDefault="003E4BFC" w:rsidP="003E4BFC">
            <w:pPr>
              <w:rPr>
                <w:sz w:val="24"/>
                <w:szCs w:val="24"/>
              </w:rPr>
            </w:pPr>
            <w:r>
              <w:rPr>
                <w:rFonts w:ascii="Times New Roman" w:hAnsi="Times New Roman" w:cs="Times New Roman"/>
                <w:sz w:val="24"/>
                <w:szCs w:val="24"/>
              </w:rPr>
              <w:t xml:space="preserve">DBE Goal Determination </w:t>
            </w:r>
          </w:p>
        </w:tc>
        <w:tc>
          <w:tcPr>
            <w:tcW w:w="7388" w:type="dxa"/>
            <w:tcBorders>
              <w:top w:val="single" w:sz="8" w:space="0" w:color="000000"/>
              <w:left w:val="single" w:sz="8" w:space="0" w:color="000000"/>
              <w:bottom w:val="single" w:sz="8" w:space="0" w:color="000000"/>
              <w:right w:val="single" w:sz="8" w:space="0" w:color="000000"/>
            </w:tcBorders>
          </w:tcPr>
          <w:p w14:paraId="748C6616" w14:textId="77777777" w:rsidR="003E4BFC" w:rsidRDefault="00295C80" w:rsidP="003E4BFC">
            <w:pPr>
              <w:rPr>
                <w:sz w:val="24"/>
                <w:szCs w:val="24"/>
              </w:rPr>
            </w:pPr>
            <w:r>
              <w:rPr>
                <w:rFonts w:ascii="Times New Roman" w:hAnsi="Times New Roman" w:cs="Times New Roman"/>
                <w:i/>
                <w:iCs/>
                <w:sz w:val="24"/>
                <w:szCs w:val="24"/>
              </w:rPr>
              <w:t>0</w:t>
            </w:r>
            <w:r w:rsidR="003E4BFC">
              <w:rPr>
                <w:rFonts w:ascii="Times New Roman" w:hAnsi="Times New Roman" w:cs="Times New Roman"/>
                <w:i/>
                <w:iCs/>
                <w:sz w:val="24"/>
                <w:szCs w:val="24"/>
              </w:rPr>
              <w:t xml:space="preserve">% </w:t>
            </w:r>
          </w:p>
        </w:tc>
      </w:tr>
      <w:tr w:rsidR="003E4BFC" w14:paraId="0727CB3D" w14:textId="77777777" w:rsidTr="00F82DBB">
        <w:trPr>
          <w:trHeight w:val="3511"/>
        </w:trPr>
        <w:tc>
          <w:tcPr>
            <w:tcW w:w="3852" w:type="dxa"/>
            <w:tcBorders>
              <w:top w:val="single" w:sz="8" w:space="0" w:color="000000"/>
              <w:left w:val="single" w:sz="8" w:space="0" w:color="000000"/>
              <w:bottom w:val="single" w:sz="8" w:space="0" w:color="000000"/>
              <w:right w:val="nil"/>
            </w:tcBorders>
          </w:tcPr>
          <w:p w14:paraId="1BA1A6A4" w14:textId="77777777" w:rsidR="003E4BFC" w:rsidRPr="009C2E50" w:rsidRDefault="003E4BFC" w:rsidP="003E4BFC">
            <w:pPr>
              <w:rPr>
                <w:color w:val="auto"/>
                <w:sz w:val="24"/>
                <w:szCs w:val="24"/>
              </w:rPr>
            </w:pPr>
            <w:r w:rsidRPr="009C2E50">
              <w:rPr>
                <w:rFonts w:ascii="Times New Roman" w:hAnsi="Times New Roman" w:cs="Times New Roman"/>
                <w:color w:val="auto"/>
                <w:sz w:val="24"/>
                <w:szCs w:val="24"/>
              </w:rPr>
              <w:t xml:space="preserve">Consultant Services Required: </w:t>
            </w:r>
          </w:p>
        </w:tc>
        <w:tc>
          <w:tcPr>
            <w:tcW w:w="7388" w:type="dxa"/>
            <w:tcBorders>
              <w:top w:val="single" w:sz="8" w:space="0" w:color="000000"/>
              <w:left w:val="single" w:sz="8" w:space="0" w:color="000000"/>
              <w:bottom w:val="single" w:sz="8" w:space="0" w:color="000000"/>
              <w:right w:val="single" w:sz="8" w:space="0" w:color="000000"/>
            </w:tcBorders>
          </w:tcPr>
          <w:p w14:paraId="2382AF0E" w14:textId="500AA862" w:rsidR="00295C80" w:rsidRPr="00ED0E12" w:rsidRDefault="00295C80" w:rsidP="00295C80">
            <w:pPr>
              <w:widowControl/>
              <w:shd w:val="clear" w:color="auto" w:fill="FFFFFF"/>
              <w:overflowPunct/>
              <w:adjustRightInd/>
              <w:spacing w:line="240" w:lineRule="auto"/>
              <w:rPr>
                <w:rFonts w:ascii="Times New Roman" w:hAnsi="Times New Roman" w:cs="Times New Roman"/>
                <w:color w:val="auto"/>
                <w:kern w:val="0"/>
                <w:sz w:val="24"/>
                <w:szCs w:val="24"/>
              </w:rPr>
            </w:pPr>
            <w:bookmarkStart w:id="0" w:name="_Hlk95740208"/>
            <w:r w:rsidRPr="00ED0E12">
              <w:rPr>
                <w:rFonts w:ascii="Times New Roman" w:hAnsi="Times New Roman" w:cs="Times New Roman"/>
                <w:color w:val="auto"/>
                <w:kern w:val="0"/>
                <w:sz w:val="24"/>
                <w:szCs w:val="24"/>
              </w:rPr>
              <w:t>Citizens for Modern Transit (“CMT”)</w:t>
            </w:r>
            <w:r w:rsidR="003D2D2D">
              <w:rPr>
                <w:rFonts w:ascii="Times New Roman" w:hAnsi="Times New Roman" w:cs="Times New Roman"/>
                <w:color w:val="auto"/>
                <w:kern w:val="0"/>
                <w:sz w:val="24"/>
                <w:szCs w:val="24"/>
              </w:rPr>
              <w:t xml:space="preserve"> </w:t>
            </w:r>
            <w:r w:rsidR="0090493A">
              <w:rPr>
                <w:rFonts w:ascii="Times New Roman" w:hAnsi="Times New Roman" w:cs="Times New Roman"/>
                <w:color w:val="auto"/>
                <w:kern w:val="0"/>
                <w:sz w:val="24"/>
                <w:szCs w:val="24"/>
              </w:rPr>
              <w:t>and the St. Clair County Transit District</w:t>
            </w:r>
            <w:r w:rsidRPr="00ED0E12">
              <w:rPr>
                <w:rFonts w:ascii="Times New Roman" w:hAnsi="Times New Roman" w:cs="Times New Roman"/>
                <w:color w:val="auto"/>
                <w:kern w:val="0"/>
                <w:sz w:val="24"/>
                <w:szCs w:val="24"/>
              </w:rPr>
              <w:t xml:space="preserve"> </w:t>
            </w:r>
            <w:r w:rsidR="0090493A">
              <w:rPr>
                <w:rFonts w:ascii="Times New Roman" w:hAnsi="Times New Roman" w:cs="Times New Roman"/>
                <w:color w:val="auto"/>
                <w:kern w:val="0"/>
                <w:sz w:val="24"/>
                <w:szCs w:val="24"/>
              </w:rPr>
              <w:t>are</w:t>
            </w:r>
            <w:r w:rsidRPr="00ED0E12">
              <w:rPr>
                <w:rFonts w:ascii="Times New Roman" w:hAnsi="Times New Roman" w:cs="Times New Roman"/>
                <w:color w:val="auto"/>
                <w:kern w:val="0"/>
                <w:sz w:val="24"/>
                <w:szCs w:val="24"/>
              </w:rPr>
              <w:t xml:space="preserve"> seeking a graphic design consultant to assist CMT with the campaign for </w:t>
            </w:r>
            <w:r w:rsidR="0090493A">
              <w:rPr>
                <w:rFonts w:ascii="Times New Roman" w:hAnsi="Times New Roman" w:cs="Times New Roman"/>
                <w:color w:val="auto"/>
                <w:kern w:val="0"/>
                <w:sz w:val="24"/>
                <w:szCs w:val="24"/>
              </w:rPr>
              <w:t xml:space="preserve">expansion of </w:t>
            </w:r>
            <w:r w:rsidRPr="00ED0E12">
              <w:rPr>
                <w:rFonts w:ascii="Times New Roman" w:hAnsi="Times New Roman" w:cs="Times New Roman"/>
                <w:color w:val="auto"/>
                <w:kern w:val="0"/>
                <w:sz w:val="24"/>
                <w:szCs w:val="24"/>
              </w:rPr>
              <w:t xml:space="preserve">CMT’s </w:t>
            </w:r>
            <w:r w:rsidR="0090493A">
              <w:rPr>
                <w:rFonts w:ascii="Times New Roman" w:hAnsi="Times New Roman" w:cs="Times New Roman"/>
                <w:i/>
                <w:color w:val="auto"/>
                <w:kern w:val="0"/>
                <w:sz w:val="24"/>
                <w:szCs w:val="24"/>
              </w:rPr>
              <w:t>Ten Toe Express</w:t>
            </w:r>
            <w:r w:rsidR="006559FE" w:rsidRPr="00ED0E12">
              <w:rPr>
                <w:rFonts w:ascii="Times New Roman" w:hAnsi="Times New Roman" w:cs="Times New Roman"/>
                <w:i/>
                <w:color w:val="auto"/>
                <w:kern w:val="0"/>
                <w:sz w:val="24"/>
                <w:szCs w:val="24"/>
              </w:rPr>
              <w:t xml:space="preserve"> </w:t>
            </w:r>
            <w:r w:rsidRPr="00ED0E12">
              <w:rPr>
                <w:rFonts w:ascii="Times New Roman" w:hAnsi="Times New Roman" w:cs="Times New Roman"/>
                <w:color w:val="auto"/>
                <w:kern w:val="0"/>
                <w:sz w:val="24"/>
                <w:szCs w:val="24"/>
              </w:rPr>
              <w:t>education</w:t>
            </w:r>
            <w:r w:rsidR="0090493A">
              <w:rPr>
                <w:rFonts w:ascii="Times New Roman" w:hAnsi="Times New Roman" w:cs="Times New Roman"/>
                <w:color w:val="auto"/>
                <w:kern w:val="0"/>
                <w:sz w:val="24"/>
                <w:szCs w:val="24"/>
              </w:rPr>
              <w:t xml:space="preserve"> and walking</w:t>
            </w:r>
            <w:r w:rsidRPr="00ED0E12">
              <w:rPr>
                <w:rFonts w:ascii="Times New Roman" w:hAnsi="Times New Roman" w:cs="Times New Roman"/>
                <w:color w:val="auto"/>
                <w:kern w:val="0"/>
                <w:sz w:val="24"/>
                <w:szCs w:val="24"/>
              </w:rPr>
              <w:t xml:space="preserve"> program to promote ridership on the transit system.  The goal will be to </w:t>
            </w:r>
            <w:r w:rsidR="0090493A">
              <w:rPr>
                <w:rFonts w:ascii="Times New Roman" w:hAnsi="Times New Roman" w:cs="Times New Roman"/>
                <w:color w:val="auto"/>
                <w:kern w:val="0"/>
                <w:sz w:val="24"/>
                <w:szCs w:val="24"/>
              </w:rPr>
              <w:t xml:space="preserve">build participation in the program thus building ridership on the system and knowledge of the system. </w:t>
            </w:r>
          </w:p>
          <w:p w14:paraId="660575AA" w14:textId="5CF1AC16" w:rsidR="00181AD7" w:rsidRPr="00ED0E12" w:rsidRDefault="00295C80" w:rsidP="005D64A0">
            <w:pPr>
              <w:widowControl/>
              <w:shd w:val="clear" w:color="auto" w:fill="FFFFFF"/>
              <w:overflowPunct/>
              <w:adjustRightInd/>
              <w:spacing w:after="0" w:line="240" w:lineRule="auto"/>
              <w:rPr>
                <w:rFonts w:ascii="Times New Roman" w:hAnsi="Times New Roman" w:cs="Times New Roman"/>
                <w:color w:val="auto"/>
                <w:kern w:val="0"/>
                <w:sz w:val="24"/>
                <w:szCs w:val="24"/>
              </w:rPr>
            </w:pPr>
            <w:r w:rsidRPr="00ED0E12">
              <w:rPr>
                <w:rFonts w:ascii="Times New Roman" w:hAnsi="Times New Roman" w:cs="Times New Roman"/>
                <w:color w:val="auto"/>
                <w:kern w:val="0"/>
                <w:sz w:val="24"/>
                <w:szCs w:val="24"/>
              </w:rPr>
              <w:t xml:space="preserve">Work products will include </w:t>
            </w:r>
            <w:r w:rsidR="0090493A">
              <w:rPr>
                <w:rFonts w:ascii="Times New Roman" w:hAnsi="Times New Roman" w:cs="Times New Roman"/>
                <w:color w:val="auto"/>
                <w:kern w:val="0"/>
                <w:sz w:val="24"/>
                <w:szCs w:val="24"/>
              </w:rPr>
              <w:t xml:space="preserve">a Ten Toe tagline, </w:t>
            </w:r>
            <w:r w:rsidR="00C11CA4" w:rsidRPr="00ED0E12">
              <w:rPr>
                <w:rFonts w:ascii="Times New Roman" w:hAnsi="Times New Roman" w:cs="Times New Roman"/>
                <w:color w:val="auto"/>
                <w:kern w:val="0"/>
                <w:sz w:val="24"/>
                <w:szCs w:val="24"/>
              </w:rPr>
              <w:t>a</w:t>
            </w:r>
            <w:r w:rsidR="006A2D28" w:rsidRPr="00ED0E12">
              <w:rPr>
                <w:rFonts w:ascii="Times New Roman" w:hAnsi="Times New Roman" w:cs="Times New Roman"/>
                <w:color w:val="auto"/>
                <w:kern w:val="0"/>
                <w:sz w:val="24"/>
                <w:szCs w:val="24"/>
              </w:rPr>
              <w:t xml:space="preserve"> </w:t>
            </w:r>
            <w:r w:rsidR="006559FE" w:rsidRPr="00ED0E12">
              <w:rPr>
                <w:rFonts w:ascii="Times New Roman" w:hAnsi="Times New Roman" w:cs="Times New Roman"/>
                <w:color w:val="auto"/>
                <w:kern w:val="0"/>
                <w:sz w:val="24"/>
                <w:szCs w:val="24"/>
              </w:rPr>
              <w:t>tri-fold brochure</w:t>
            </w:r>
            <w:r w:rsidRPr="00ED0E12">
              <w:rPr>
                <w:rFonts w:ascii="Times New Roman" w:hAnsi="Times New Roman" w:cs="Times New Roman"/>
                <w:color w:val="auto"/>
                <w:kern w:val="0"/>
                <w:sz w:val="24"/>
                <w:szCs w:val="24"/>
              </w:rPr>
              <w:t>,</w:t>
            </w:r>
            <w:r w:rsidR="00780755" w:rsidRPr="00ED0E12">
              <w:rPr>
                <w:rFonts w:ascii="Times New Roman" w:hAnsi="Times New Roman" w:cs="Times New Roman"/>
                <w:color w:val="auto"/>
                <w:kern w:val="0"/>
                <w:sz w:val="24"/>
                <w:szCs w:val="24"/>
              </w:rPr>
              <w:t xml:space="preserve"> program poster,</w:t>
            </w:r>
            <w:r w:rsidRPr="00ED0E12">
              <w:rPr>
                <w:rFonts w:ascii="Times New Roman" w:hAnsi="Times New Roman" w:cs="Times New Roman"/>
                <w:color w:val="auto"/>
                <w:kern w:val="0"/>
                <w:sz w:val="24"/>
                <w:szCs w:val="24"/>
              </w:rPr>
              <w:t xml:space="preserve"> t</w:t>
            </w:r>
            <w:r w:rsidR="00780755" w:rsidRPr="00ED0E12">
              <w:rPr>
                <w:rFonts w:ascii="Times New Roman" w:hAnsi="Times New Roman" w:cs="Times New Roman"/>
                <w:color w:val="auto"/>
                <w:kern w:val="0"/>
                <w:sz w:val="24"/>
                <w:szCs w:val="24"/>
              </w:rPr>
              <w:t>wo</w:t>
            </w:r>
            <w:r w:rsidRPr="00ED0E12">
              <w:rPr>
                <w:rFonts w:ascii="Times New Roman" w:hAnsi="Times New Roman" w:cs="Times New Roman"/>
                <w:color w:val="auto"/>
                <w:kern w:val="0"/>
                <w:sz w:val="24"/>
                <w:szCs w:val="24"/>
              </w:rPr>
              <w:t xml:space="preserve"> versions of a transit ad, two print advertisements tweaked to various sizes,</w:t>
            </w:r>
            <w:r w:rsidR="0030755B" w:rsidRPr="00ED0E12">
              <w:rPr>
                <w:rFonts w:ascii="Times New Roman" w:hAnsi="Times New Roman" w:cs="Times New Roman"/>
                <w:color w:val="auto"/>
                <w:kern w:val="0"/>
                <w:sz w:val="24"/>
                <w:szCs w:val="24"/>
              </w:rPr>
              <w:t xml:space="preserve"> </w:t>
            </w:r>
            <w:r w:rsidR="0090493A">
              <w:rPr>
                <w:rFonts w:ascii="Times New Roman" w:hAnsi="Times New Roman" w:cs="Times New Roman"/>
                <w:color w:val="auto"/>
                <w:kern w:val="0"/>
                <w:sz w:val="24"/>
                <w:szCs w:val="24"/>
              </w:rPr>
              <w:t xml:space="preserve">billboard </w:t>
            </w:r>
            <w:r w:rsidRPr="00ED0E12">
              <w:rPr>
                <w:rFonts w:ascii="Times New Roman" w:hAnsi="Times New Roman" w:cs="Times New Roman"/>
                <w:color w:val="auto"/>
                <w:kern w:val="0"/>
                <w:sz w:val="24"/>
                <w:szCs w:val="24"/>
              </w:rPr>
              <w:t>and web graphics. </w:t>
            </w:r>
          </w:p>
          <w:bookmarkEnd w:id="0"/>
          <w:p w14:paraId="4FFF747F" w14:textId="6B88467F" w:rsidR="005D64A0" w:rsidRPr="00ED0E12" w:rsidRDefault="00295C80" w:rsidP="005D64A0">
            <w:pPr>
              <w:widowControl/>
              <w:shd w:val="clear" w:color="auto" w:fill="FFFFFF"/>
              <w:overflowPunct/>
              <w:adjustRightInd/>
              <w:spacing w:after="0" w:line="240" w:lineRule="auto"/>
              <w:rPr>
                <w:rFonts w:ascii="Times New Roman" w:hAnsi="Times New Roman" w:cs="Times New Roman"/>
                <w:color w:val="auto"/>
                <w:kern w:val="0"/>
              </w:rPr>
            </w:pPr>
            <w:r w:rsidRPr="00ED0E12">
              <w:rPr>
                <w:rFonts w:ascii="Times New Roman" w:hAnsi="Times New Roman" w:cs="Times New Roman"/>
                <w:color w:val="auto"/>
                <w:kern w:val="0"/>
                <w:sz w:val="24"/>
                <w:szCs w:val="24"/>
              </w:rPr>
              <w:t xml:space="preserve"> </w:t>
            </w:r>
            <w:r w:rsidR="005D64A0" w:rsidRPr="00ED0E12">
              <w:rPr>
                <w:rFonts w:ascii="Times New Roman" w:hAnsi="Times New Roman" w:cs="Times New Roman"/>
                <w:color w:val="auto"/>
                <w:kern w:val="0"/>
              </w:rPr>
              <w:t xml:space="preserve"> </w:t>
            </w:r>
          </w:p>
          <w:p w14:paraId="144A72EE" w14:textId="4DB26FB5" w:rsidR="003E4BFC" w:rsidRPr="00ED0E12" w:rsidRDefault="00295C80" w:rsidP="006559FE">
            <w:pPr>
              <w:widowControl/>
              <w:shd w:val="clear" w:color="auto" w:fill="FFFFFF"/>
              <w:overflowPunct/>
              <w:adjustRightInd/>
              <w:spacing w:line="240" w:lineRule="auto"/>
              <w:rPr>
                <w:rFonts w:ascii="Times New Roman" w:hAnsi="Times New Roman" w:cs="Times New Roman"/>
                <w:color w:val="auto"/>
                <w:kern w:val="0"/>
                <w:sz w:val="24"/>
                <w:szCs w:val="24"/>
              </w:rPr>
            </w:pPr>
            <w:r w:rsidRPr="00ED0E12">
              <w:rPr>
                <w:rFonts w:ascii="Times New Roman" w:hAnsi="Times New Roman" w:cs="Times New Roman"/>
                <w:color w:val="auto"/>
                <w:kern w:val="0"/>
                <w:sz w:val="24"/>
                <w:szCs w:val="24"/>
              </w:rPr>
              <w:t xml:space="preserve">CMT will need all these files in pdf, </w:t>
            </w:r>
            <w:proofErr w:type="spellStart"/>
            <w:r w:rsidRPr="00ED0E12">
              <w:rPr>
                <w:rFonts w:ascii="Times New Roman" w:hAnsi="Times New Roman" w:cs="Times New Roman"/>
                <w:color w:val="auto"/>
                <w:kern w:val="0"/>
                <w:sz w:val="24"/>
                <w:szCs w:val="24"/>
              </w:rPr>
              <w:t>png</w:t>
            </w:r>
            <w:proofErr w:type="spellEnd"/>
            <w:r w:rsidRPr="00ED0E12">
              <w:rPr>
                <w:rFonts w:ascii="Times New Roman" w:hAnsi="Times New Roman" w:cs="Times New Roman"/>
                <w:color w:val="auto"/>
                <w:kern w:val="0"/>
                <w:sz w:val="24"/>
                <w:szCs w:val="24"/>
              </w:rPr>
              <w:t>, and jpeg formats</w:t>
            </w:r>
            <w:r w:rsidR="00C03CB5" w:rsidRPr="00ED0E12">
              <w:rPr>
                <w:rFonts w:ascii="Times New Roman" w:hAnsi="Times New Roman" w:cs="Times New Roman"/>
                <w:color w:val="auto"/>
                <w:kern w:val="0"/>
                <w:sz w:val="24"/>
                <w:szCs w:val="24"/>
              </w:rPr>
              <w:t xml:space="preserve"> no later than </w:t>
            </w:r>
            <w:r w:rsidR="00ED0E12" w:rsidRPr="00ED0E12">
              <w:rPr>
                <w:rFonts w:ascii="Times New Roman" w:hAnsi="Times New Roman" w:cs="Times New Roman"/>
                <w:color w:val="auto"/>
                <w:kern w:val="0"/>
                <w:sz w:val="24"/>
                <w:szCs w:val="24"/>
              </w:rPr>
              <w:t xml:space="preserve">December </w:t>
            </w:r>
            <w:r w:rsidR="0090493A">
              <w:rPr>
                <w:rFonts w:ascii="Times New Roman" w:hAnsi="Times New Roman" w:cs="Times New Roman"/>
                <w:color w:val="auto"/>
                <w:kern w:val="0"/>
                <w:sz w:val="24"/>
                <w:szCs w:val="24"/>
              </w:rPr>
              <w:t>20</w:t>
            </w:r>
            <w:r w:rsidR="00C11CA4" w:rsidRPr="00ED0E12">
              <w:rPr>
                <w:rFonts w:ascii="Times New Roman" w:hAnsi="Times New Roman" w:cs="Times New Roman"/>
                <w:color w:val="auto"/>
                <w:kern w:val="0"/>
                <w:sz w:val="24"/>
                <w:szCs w:val="24"/>
              </w:rPr>
              <w:t>, 20</w:t>
            </w:r>
            <w:r w:rsidR="0090493A">
              <w:rPr>
                <w:rFonts w:ascii="Times New Roman" w:hAnsi="Times New Roman" w:cs="Times New Roman"/>
                <w:color w:val="auto"/>
                <w:kern w:val="0"/>
                <w:sz w:val="24"/>
                <w:szCs w:val="24"/>
              </w:rPr>
              <w:t>24</w:t>
            </w:r>
            <w:r w:rsidR="00C03CB5" w:rsidRPr="00ED0E12">
              <w:rPr>
                <w:rFonts w:ascii="Times New Roman" w:hAnsi="Times New Roman" w:cs="Times New Roman"/>
                <w:color w:val="auto"/>
                <w:kern w:val="0"/>
                <w:sz w:val="24"/>
                <w:szCs w:val="24"/>
              </w:rPr>
              <w:t xml:space="preserve">. </w:t>
            </w:r>
            <w:r w:rsidRPr="00ED0E12">
              <w:rPr>
                <w:rFonts w:ascii="Times New Roman" w:hAnsi="Times New Roman" w:cs="Times New Roman"/>
                <w:color w:val="auto"/>
                <w:kern w:val="0"/>
                <w:sz w:val="24"/>
                <w:szCs w:val="24"/>
              </w:rPr>
              <w:t>Other file types may be needed for printers as well. CMT will provide copy.</w:t>
            </w:r>
          </w:p>
        </w:tc>
      </w:tr>
      <w:tr w:rsidR="003E4BFC" w14:paraId="2A156C36" w14:textId="77777777" w:rsidTr="00AF407D">
        <w:trPr>
          <w:trHeight w:val="415"/>
        </w:trPr>
        <w:tc>
          <w:tcPr>
            <w:tcW w:w="3852" w:type="dxa"/>
            <w:tcBorders>
              <w:top w:val="single" w:sz="8" w:space="0" w:color="000000"/>
              <w:left w:val="single" w:sz="8" w:space="0" w:color="000000"/>
              <w:bottom w:val="single" w:sz="8" w:space="0" w:color="000000"/>
              <w:right w:val="nil"/>
            </w:tcBorders>
          </w:tcPr>
          <w:p w14:paraId="1CAC8E2C" w14:textId="77777777" w:rsidR="003E4BFC" w:rsidRDefault="003E4BFC" w:rsidP="003E4BFC">
            <w:pPr>
              <w:rPr>
                <w:sz w:val="24"/>
                <w:szCs w:val="24"/>
              </w:rPr>
            </w:pPr>
            <w:r>
              <w:rPr>
                <w:rFonts w:ascii="Times New Roman" w:hAnsi="Times New Roman" w:cs="Times New Roman"/>
                <w:sz w:val="24"/>
                <w:szCs w:val="24"/>
              </w:rPr>
              <w:t xml:space="preserve">Other Comments: </w:t>
            </w:r>
          </w:p>
        </w:tc>
        <w:tc>
          <w:tcPr>
            <w:tcW w:w="7388" w:type="dxa"/>
            <w:tcBorders>
              <w:top w:val="single" w:sz="8" w:space="0" w:color="000000"/>
              <w:left w:val="single" w:sz="8" w:space="0" w:color="000000"/>
              <w:bottom w:val="single" w:sz="8" w:space="0" w:color="000000"/>
              <w:right w:val="single" w:sz="8" w:space="0" w:color="000000"/>
            </w:tcBorders>
          </w:tcPr>
          <w:p w14:paraId="22D6EB81" w14:textId="77777777" w:rsidR="003E4BFC" w:rsidRPr="00ED0E12" w:rsidRDefault="003E4BFC" w:rsidP="003E4BFC">
            <w:pPr>
              <w:rPr>
                <w:sz w:val="24"/>
                <w:szCs w:val="24"/>
              </w:rPr>
            </w:pPr>
            <w:r w:rsidRPr="00ED0E12">
              <w:rPr>
                <w:rFonts w:ascii="Times New Roman" w:hAnsi="Times New Roman" w:cs="Times New Roman"/>
                <w:i/>
                <w:iCs/>
                <w:sz w:val="24"/>
                <w:szCs w:val="24"/>
              </w:rPr>
              <w:t xml:space="preserve"> </w:t>
            </w:r>
          </w:p>
        </w:tc>
      </w:tr>
      <w:tr w:rsidR="003E4BFC" w14:paraId="412C6169" w14:textId="77777777" w:rsidTr="00E97D3F">
        <w:trPr>
          <w:trHeight w:val="1114"/>
        </w:trPr>
        <w:tc>
          <w:tcPr>
            <w:tcW w:w="3852" w:type="dxa"/>
            <w:tcBorders>
              <w:top w:val="single" w:sz="8" w:space="0" w:color="000000"/>
              <w:left w:val="single" w:sz="8" w:space="0" w:color="000000"/>
              <w:bottom w:val="single" w:sz="8" w:space="0" w:color="000000"/>
              <w:right w:val="nil"/>
            </w:tcBorders>
          </w:tcPr>
          <w:p w14:paraId="12E51DE0" w14:textId="77777777" w:rsidR="003E4BFC" w:rsidRDefault="003E4BFC" w:rsidP="003E4BFC">
            <w:pPr>
              <w:rPr>
                <w:sz w:val="24"/>
                <w:szCs w:val="24"/>
              </w:rPr>
            </w:pPr>
            <w:r>
              <w:rPr>
                <w:rFonts w:ascii="Times New Roman" w:hAnsi="Times New Roman" w:cs="Times New Roman"/>
                <w:sz w:val="24"/>
                <w:szCs w:val="24"/>
              </w:rPr>
              <w:t xml:space="preserve">Contact: </w:t>
            </w:r>
          </w:p>
        </w:tc>
        <w:tc>
          <w:tcPr>
            <w:tcW w:w="7388" w:type="dxa"/>
            <w:tcBorders>
              <w:top w:val="single" w:sz="8" w:space="0" w:color="000000"/>
              <w:left w:val="single" w:sz="8" w:space="0" w:color="000000"/>
              <w:bottom w:val="single" w:sz="8" w:space="0" w:color="000000"/>
              <w:right w:val="single" w:sz="8" w:space="0" w:color="000000"/>
            </w:tcBorders>
          </w:tcPr>
          <w:p w14:paraId="7AB7CE13" w14:textId="77777777" w:rsidR="003E4BFC" w:rsidRPr="00ED0E12" w:rsidRDefault="003E4BFC" w:rsidP="003E4BFC">
            <w:r w:rsidRPr="00ED0E12">
              <w:rPr>
                <w:rFonts w:ascii="Times New Roman" w:hAnsi="Times New Roman" w:cs="Times New Roman"/>
                <w:i/>
                <w:iCs/>
                <w:sz w:val="24"/>
                <w:szCs w:val="24"/>
              </w:rPr>
              <w:t xml:space="preserve">Kimberly Cella </w:t>
            </w:r>
          </w:p>
          <w:p w14:paraId="7869957A" w14:textId="77777777" w:rsidR="003E4BFC" w:rsidRPr="00ED0E12" w:rsidRDefault="003E4BFC" w:rsidP="003E4BFC">
            <w:r w:rsidRPr="00ED0E12">
              <w:rPr>
                <w:rFonts w:ascii="Times New Roman" w:hAnsi="Times New Roman" w:cs="Times New Roman"/>
                <w:i/>
                <w:iCs/>
                <w:sz w:val="24"/>
                <w:szCs w:val="24"/>
              </w:rPr>
              <w:t xml:space="preserve">Citizens for Modern Transit  </w:t>
            </w:r>
          </w:p>
          <w:p w14:paraId="7A75DDE5" w14:textId="6E33688A" w:rsidR="007D1B90" w:rsidRPr="00ED0E12" w:rsidRDefault="00C11CA4" w:rsidP="003E4BFC">
            <w:pPr>
              <w:rPr>
                <w:rFonts w:ascii="Times New Roman" w:hAnsi="Times New Roman" w:cs="Times New Roman"/>
                <w:i/>
                <w:iCs/>
                <w:sz w:val="24"/>
                <w:szCs w:val="24"/>
              </w:rPr>
            </w:pPr>
            <w:r w:rsidRPr="00ED0E12">
              <w:rPr>
                <w:rFonts w:ascii="Times New Roman" w:hAnsi="Times New Roman" w:cs="Times New Roman"/>
                <w:i/>
                <w:iCs/>
                <w:sz w:val="24"/>
                <w:szCs w:val="24"/>
              </w:rPr>
              <w:t>701 Market, Ste. 275</w:t>
            </w:r>
            <w:r w:rsidR="003E4BFC" w:rsidRPr="00ED0E12">
              <w:rPr>
                <w:rFonts w:ascii="Times New Roman" w:hAnsi="Times New Roman" w:cs="Times New Roman"/>
                <w:i/>
                <w:iCs/>
                <w:sz w:val="24"/>
                <w:szCs w:val="24"/>
              </w:rPr>
              <w:t>, St. Louis, M</w:t>
            </w:r>
            <w:r w:rsidR="00E95299">
              <w:rPr>
                <w:rFonts w:ascii="Times New Roman" w:hAnsi="Times New Roman" w:cs="Times New Roman"/>
                <w:i/>
                <w:iCs/>
                <w:sz w:val="24"/>
                <w:szCs w:val="24"/>
              </w:rPr>
              <w:t>O</w:t>
            </w:r>
            <w:r w:rsidR="003E4BFC" w:rsidRPr="00ED0E12">
              <w:rPr>
                <w:rFonts w:ascii="Times New Roman" w:hAnsi="Times New Roman" w:cs="Times New Roman"/>
                <w:i/>
                <w:iCs/>
                <w:sz w:val="24"/>
                <w:szCs w:val="24"/>
              </w:rPr>
              <w:t xml:space="preserve"> 63101</w:t>
            </w:r>
          </w:p>
          <w:p w14:paraId="05985CCA" w14:textId="039A291B" w:rsidR="003E4BFC" w:rsidRPr="00ED0E12" w:rsidRDefault="003E4BFC" w:rsidP="003E4BFC">
            <w:pPr>
              <w:rPr>
                <w:rFonts w:ascii="Times New Roman" w:hAnsi="Times New Roman" w:cs="Times New Roman"/>
                <w:i/>
                <w:iCs/>
                <w:sz w:val="24"/>
                <w:szCs w:val="24"/>
              </w:rPr>
            </w:pPr>
            <w:r w:rsidRPr="00ED0E12">
              <w:rPr>
                <w:rFonts w:ascii="Times New Roman" w:hAnsi="Times New Roman" w:cs="Times New Roman"/>
                <w:i/>
                <w:iCs/>
                <w:sz w:val="24"/>
                <w:szCs w:val="24"/>
              </w:rPr>
              <w:t xml:space="preserve">kcella@cmt-stl.org/www.cmt-stl.org </w:t>
            </w:r>
          </w:p>
        </w:tc>
      </w:tr>
      <w:tr w:rsidR="003E4BFC" w14:paraId="2474AA92" w14:textId="77777777" w:rsidTr="00E97D3F">
        <w:trPr>
          <w:trHeight w:val="286"/>
        </w:trPr>
        <w:tc>
          <w:tcPr>
            <w:tcW w:w="3852" w:type="dxa"/>
            <w:tcBorders>
              <w:top w:val="single" w:sz="8" w:space="0" w:color="000000"/>
              <w:left w:val="single" w:sz="8" w:space="0" w:color="000000"/>
              <w:bottom w:val="single" w:sz="8" w:space="0" w:color="000000"/>
              <w:right w:val="nil"/>
            </w:tcBorders>
          </w:tcPr>
          <w:p w14:paraId="5EA1E38B" w14:textId="77777777" w:rsidR="003E4BFC" w:rsidRDefault="003E4BFC" w:rsidP="003E4BFC">
            <w:pPr>
              <w:rPr>
                <w:sz w:val="24"/>
                <w:szCs w:val="24"/>
              </w:rPr>
            </w:pPr>
            <w:r>
              <w:rPr>
                <w:rFonts w:ascii="Times New Roman" w:hAnsi="Times New Roman" w:cs="Times New Roman"/>
                <w:sz w:val="24"/>
                <w:szCs w:val="24"/>
              </w:rPr>
              <w:t xml:space="preserve">Deadline: </w:t>
            </w:r>
          </w:p>
        </w:tc>
        <w:tc>
          <w:tcPr>
            <w:tcW w:w="7388" w:type="dxa"/>
            <w:tcBorders>
              <w:top w:val="single" w:sz="8" w:space="0" w:color="000000"/>
              <w:left w:val="single" w:sz="8" w:space="0" w:color="000000"/>
              <w:bottom w:val="single" w:sz="8" w:space="0" w:color="000000"/>
              <w:right w:val="single" w:sz="8" w:space="0" w:color="000000"/>
            </w:tcBorders>
          </w:tcPr>
          <w:p w14:paraId="03A322A4" w14:textId="74F8FCE8" w:rsidR="003E4BFC" w:rsidRPr="00ED0E12" w:rsidRDefault="003E4BFC" w:rsidP="00205FF3">
            <w:pPr>
              <w:rPr>
                <w:sz w:val="24"/>
                <w:szCs w:val="24"/>
              </w:rPr>
            </w:pPr>
            <w:r w:rsidRPr="00ED0E12">
              <w:rPr>
                <w:rFonts w:ascii="Times New Roman" w:hAnsi="Times New Roman" w:cs="Times New Roman"/>
                <w:i/>
                <w:iCs/>
                <w:sz w:val="24"/>
                <w:szCs w:val="24"/>
              </w:rPr>
              <w:t xml:space="preserve">4 </w:t>
            </w:r>
            <w:proofErr w:type="spellStart"/>
            <w:r w:rsidRPr="00ED0E12">
              <w:rPr>
                <w:rFonts w:ascii="Times New Roman" w:hAnsi="Times New Roman" w:cs="Times New Roman"/>
                <w:i/>
                <w:iCs/>
                <w:sz w:val="24"/>
                <w:szCs w:val="24"/>
              </w:rPr>
              <w:t>p.m</w:t>
            </w:r>
            <w:proofErr w:type="spellEnd"/>
            <w:r w:rsidR="00C11CA4" w:rsidRPr="00ED0E12">
              <w:rPr>
                <w:rFonts w:ascii="Times New Roman" w:hAnsi="Times New Roman" w:cs="Times New Roman"/>
                <w:i/>
                <w:iCs/>
                <w:color w:val="auto"/>
                <w:sz w:val="24"/>
                <w:szCs w:val="24"/>
              </w:rPr>
              <w:t xml:space="preserve">, </w:t>
            </w:r>
            <w:r w:rsidR="00ED0E12" w:rsidRPr="00ED0E12">
              <w:rPr>
                <w:rFonts w:ascii="Times New Roman" w:hAnsi="Times New Roman" w:cs="Times New Roman"/>
                <w:i/>
                <w:iCs/>
                <w:color w:val="auto"/>
                <w:sz w:val="24"/>
                <w:szCs w:val="24"/>
              </w:rPr>
              <w:t>November 1</w:t>
            </w:r>
            <w:r w:rsidR="00C11CA4" w:rsidRPr="00ED0E12">
              <w:rPr>
                <w:rFonts w:ascii="Times New Roman" w:hAnsi="Times New Roman" w:cs="Times New Roman"/>
                <w:i/>
                <w:iCs/>
                <w:color w:val="auto"/>
                <w:sz w:val="24"/>
                <w:szCs w:val="24"/>
              </w:rPr>
              <w:t>, 202</w:t>
            </w:r>
            <w:r w:rsidR="0090493A">
              <w:rPr>
                <w:rFonts w:ascii="Times New Roman" w:hAnsi="Times New Roman" w:cs="Times New Roman"/>
                <w:i/>
                <w:iCs/>
                <w:color w:val="auto"/>
                <w:sz w:val="24"/>
                <w:szCs w:val="24"/>
              </w:rPr>
              <w:t>4</w:t>
            </w:r>
          </w:p>
        </w:tc>
      </w:tr>
      <w:tr w:rsidR="003E4BFC" w14:paraId="33DA8816" w14:textId="77777777" w:rsidTr="00AF407D">
        <w:trPr>
          <w:trHeight w:val="2620"/>
        </w:trPr>
        <w:tc>
          <w:tcPr>
            <w:tcW w:w="3852" w:type="dxa"/>
            <w:tcBorders>
              <w:top w:val="single" w:sz="8" w:space="0" w:color="000000"/>
              <w:left w:val="single" w:sz="8" w:space="0" w:color="000000"/>
              <w:bottom w:val="single" w:sz="8" w:space="0" w:color="000000"/>
              <w:right w:val="single" w:sz="8" w:space="0" w:color="000000"/>
            </w:tcBorders>
          </w:tcPr>
          <w:p w14:paraId="2AC07756" w14:textId="77777777" w:rsidR="003E4BFC" w:rsidRDefault="003E4BFC" w:rsidP="003E4BFC">
            <w:r>
              <w:rPr>
                <w:rFonts w:ascii="Times New Roman" w:hAnsi="Times New Roman" w:cs="Times New Roman"/>
                <w:sz w:val="24"/>
                <w:szCs w:val="24"/>
              </w:rPr>
              <w:t xml:space="preserve">Submit </w:t>
            </w:r>
          </w:p>
          <w:p w14:paraId="34AEDEFB" w14:textId="766F054C" w:rsidR="003E4BFC" w:rsidRPr="00EE6DDD" w:rsidRDefault="003E4BFC" w:rsidP="003E4BFC">
            <w:pPr>
              <w:spacing w:after="0" w:line="246" w:lineRule="atLeast"/>
              <w:ind w:left="360" w:hanging="360"/>
              <w:rPr>
                <w:color w:val="auto"/>
              </w:rPr>
            </w:pPr>
            <w:r>
              <w:rPr>
                <w:rFonts w:ascii="Arial" w:hAnsi="Arial" w:cs="Arial"/>
              </w:rPr>
              <w:t xml:space="preserve"> </w:t>
            </w:r>
            <w:r w:rsidRPr="00EE6DDD">
              <w:rPr>
                <w:rFonts w:ascii="Arial" w:hAnsi="Arial" w:cs="Arial"/>
              </w:rPr>
              <w:tab/>
            </w:r>
            <w:r w:rsidR="00700A4F" w:rsidRPr="00EE6DDD">
              <w:rPr>
                <w:rFonts w:ascii="Arial" w:hAnsi="Arial" w:cs="Arial"/>
                <w:color w:val="auto"/>
                <w:sz w:val="20"/>
                <w:szCs w:val="20"/>
              </w:rPr>
              <w:t xml:space="preserve">Proposal </w:t>
            </w:r>
            <w:r w:rsidRPr="00EE6DDD">
              <w:rPr>
                <w:rFonts w:ascii="Arial" w:hAnsi="Arial" w:cs="Arial"/>
                <w:color w:val="auto"/>
                <w:sz w:val="20"/>
                <w:szCs w:val="20"/>
              </w:rPr>
              <w:t>should not exceed 4 pages total. A page is defined as 8-1/2 by 11 inches and printed on one side.</w:t>
            </w:r>
            <w:r w:rsidR="00E95299">
              <w:rPr>
                <w:rFonts w:ascii="Arial" w:hAnsi="Arial" w:cs="Arial"/>
                <w:color w:val="auto"/>
                <w:sz w:val="20"/>
                <w:szCs w:val="20"/>
              </w:rPr>
              <w:t xml:space="preserve"> </w:t>
            </w:r>
            <w:r w:rsidR="00295C80">
              <w:rPr>
                <w:rFonts w:ascii="Arial" w:hAnsi="Arial" w:cs="Arial"/>
                <w:color w:val="auto"/>
                <w:sz w:val="20"/>
                <w:szCs w:val="20"/>
                <w:u w:val="single"/>
              </w:rPr>
              <w:t>2</w:t>
            </w:r>
            <w:r w:rsidRPr="00EE6DDD">
              <w:rPr>
                <w:rFonts w:ascii="Arial" w:hAnsi="Arial" w:cs="Arial"/>
                <w:color w:val="auto"/>
                <w:sz w:val="20"/>
                <w:szCs w:val="20"/>
              </w:rPr>
              <w:t xml:space="preserve"> copies of the </w:t>
            </w:r>
            <w:r w:rsidR="00700A4F" w:rsidRPr="00EE6DDD">
              <w:rPr>
                <w:rFonts w:ascii="Arial" w:hAnsi="Arial" w:cs="Arial"/>
                <w:color w:val="auto"/>
                <w:sz w:val="20"/>
                <w:szCs w:val="20"/>
              </w:rPr>
              <w:t xml:space="preserve">proposal </w:t>
            </w:r>
            <w:r w:rsidRPr="00EE6DDD">
              <w:rPr>
                <w:rFonts w:ascii="Arial" w:hAnsi="Arial" w:cs="Arial"/>
                <w:color w:val="auto"/>
                <w:sz w:val="20"/>
                <w:szCs w:val="20"/>
              </w:rPr>
              <w:t xml:space="preserve">should be received at the address and by the time specified. </w:t>
            </w:r>
            <w:r w:rsidR="00EE6DDD" w:rsidRPr="00EE6DDD">
              <w:rPr>
                <w:rFonts w:ascii="Arial" w:hAnsi="Arial" w:cs="Arial"/>
                <w:color w:val="auto"/>
                <w:sz w:val="20"/>
                <w:szCs w:val="20"/>
              </w:rPr>
              <w:t>Also</w:t>
            </w:r>
            <w:r w:rsidR="00E95299">
              <w:rPr>
                <w:rFonts w:ascii="Arial" w:hAnsi="Arial" w:cs="Arial"/>
                <w:color w:val="auto"/>
                <w:sz w:val="20"/>
                <w:szCs w:val="20"/>
              </w:rPr>
              <w:t>,</w:t>
            </w:r>
            <w:r w:rsidR="00EE6DDD" w:rsidRPr="00EE6DDD">
              <w:rPr>
                <w:rFonts w:ascii="Arial" w:hAnsi="Arial" w:cs="Arial"/>
                <w:color w:val="auto"/>
                <w:sz w:val="20"/>
                <w:szCs w:val="20"/>
              </w:rPr>
              <w:t xml:space="preserve"> an email copy must be received by deadline as well. </w:t>
            </w:r>
          </w:p>
          <w:p w14:paraId="33AD1AA0" w14:textId="77777777" w:rsidR="003E4BFC" w:rsidRDefault="003E4BFC" w:rsidP="003E4BFC">
            <w:pPr>
              <w:spacing w:after="0" w:line="246" w:lineRule="atLeast"/>
              <w:ind w:left="360" w:hanging="360"/>
              <w:rPr>
                <w:sz w:val="24"/>
                <w:szCs w:val="24"/>
              </w:rPr>
            </w:pPr>
            <w:r>
              <w:rPr>
                <w:rFonts w:ascii="Times New Roman" w:hAnsi="Times New Roman" w:cs="Times New Roman"/>
                <w:i/>
                <w:iCs/>
                <w:sz w:val="24"/>
                <w:szCs w:val="24"/>
              </w:rPr>
              <w:t xml:space="preserve"> </w:t>
            </w:r>
          </w:p>
        </w:tc>
        <w:tc>
          <w:tcPr>
            <w:tcW w:w="7388" w:type="dxa"/>
            <w:tcBorders>
              <w:top w:val="single" w:sz="8" w:space="0" w:color="auto"/>
              <w:left w:val="nil"/>
              <w:bottom w:val="single" w:sz="8" w:space="0" w:color="auto"/>
              <w:right w:val="single" w:sz="8" w:space="0" w:color="auto"/>
            </w:tcBorders>
          </w:tcPr>
          <w:p w14:paraId="12E344FE" w14:textId="77777777" w:rsidR="003E4BFC" w:rsidRDefault="003E4BFC" w:rsidP="003E4BFC">
            <w:pPr>
              <w:overflowPunct/>
              <w:autoSpaceDE w:val="0"/>
              <w:autoSpaceDN w:val="0"/>
              <w:spacing w:after="0" w:line="240" w:lineRule="auto"/>
              <w:rPr>
                <w:sz w:val="24"/>
                <w:szCs w:val="24"/>
              </w:rPr>
            </w:pPr>
          </w:p>
        </w:tc>
      </w:tr>
    </w:tbl>
    <w:p w14:paraId="74CD80A6" w14:textId="77777777" w:rsidR="00F82DBB" w:rsidRDefault="00F82DBB" w:rsidP="006559FE">
      <w:pPr>
        <w:jc w:val="center"/>
        <w:rPr>
          <w:rFonts w:ascii="Times New Roman" w:hAnsi="Times New Roman" w:cs="Times New Roman"/>
          <w:i/>
          <w:iCs/>
          <w:sz w:val="24"/>
          <w:szCs w:val="24"/>
        </w:rPr>
      </w:pPr>
    </w:p>
    <w:p w14:paraId="58D5B8E3" w14:textId="2FD761BE" w:rsidR="00AE707C" w:rsidRPr="00405ADF" w:rsidRDefault="00AE707C" w:rsidP="006559FE">
      <w:pPr>
        <w:jc w:val="center"/>
        <w:rPr>
          <w:color w:val="auto"/>
        </w:rPr>
      </w:pPr>
      <w:r w:rsidRPr="00405ADF">
        <w:rPr>
          <w:rFonts w:ascii="Times New Roman" w:hAnsi="Times New Roman" w:cs="Times New Roman"/>
          <w:i/>
          <w:iCs/>
          <w:color w:val="auto"/>
          <w:sz w:val="24"/>
          <w:szCs w:val="24"/>
        </w:rPr>
        <w:t>Citizens for Modern Transit</w:t>
      </w:r>
    </w:p>
    <w:p w14:paraId="1A22CB5D" w14:textId="47263BD9" w:rsidR="00AE707C" w:rsidRPr="00181AD7" w:rsidRDefault="00C11CA4" w:rsidP="009C529B">
      <w:pPr>
        <w:ind w:left="22" w:right="2" w:hanging="10"/>
        <w:jc w:val="center"/>
        <w:rPr>
          <w:color w:val="auto"/>
        </w:rPr>
      </w:pPr>
      <w:r>
        <w:rPr>
          <w:rFonts w:ascii="Times New Roman" w:hAnsi="Times New Roman" w:cs="Times New Roman"/>
          <w:i/>
          <w:iCs/>
          <w:color w:val="auto"/>
          <w:sz w:val="24"/>
          <w:szCs w:val="24"/>
        </w:rPr>
        <w:t>701 Market, Ste. 275</w:t>
      </w:r>
      <w:r w:rsidR="00AE707C" w:rsidRPr="00181AD7">
        <w:rPr>
          <w:rFonts w:ascii="Times New Roman" w:hAnsi="Times New Roman" w:cs="Times New Roman"/>
          <w:i/>
          <w:iCs/>
          <w:color w:val="auto"/>
          <w:sz w:val="24"/>
          <w:szCs w:val="24"/>
        </w:rPr>
        <w:t xml:space="preserve">, St. Louis, MO 63101  </w:t>
      </w:r>
      <w:hyperlink r:id="rId11" w:history="1">
        <w:r w:rsidR="00AE707C" w:rsidRPr="00181AD7">
          <w:rPr>
            <w:rFonts w:ascii="Times New Roman" w:hAnsi="Times New Roman" w:cs="Times New Roman"/>
            <w:i/>
            <w:iCs/>
            <w:color w:val="auto"/>
            <w:sz w:val="24"/>
            <w:szCs w:val="24"/>
            <w:u w:val="single"/>
          </w:rPr>
          <w:t>www.cmt-stl.org</w:t>
        </w:r>
      </w:hyperlink>
      <w:hyperlink r:id="rId12" w:history="1">
        <w:r w:rsidR="00AE707C" w:rsidRPr="00181AD7">
          <w:rPr>
            <w:rFonts w:ascii="Times New Roman" w:hAnsi="Times New Roman" w:cs="Times New Roman"/>
            <w:i/>
            <w:iCs/>
            <w:color w:val="auto"/>
            <w:sz w:val="24"/>
            <w:szCs w:val="24"/>
          </w:rPr>
          <w:t xml:space="preserve"> </w:t>
        </w:r>
      </w:hyperlink>
      <w:r w:rsidR="00AE707C" w:rsidRPr="00181AD7">
        <w:rPr>
          <w:rFonts w:ascii="Times New Roman" w:hAnsi="Times New Roman" w:cs="Times New Roman"/>
          <w:i/>
          <w:iCs/>
          <w:color w:val="auto"/>
          <w:sz w:val="24"/>
          <w:szCs w:val="24"/>
        </w:rPr>
        <w:t xml:space="preserve"> 314.231.7272 </w:t>
      </w:r>
    </w:p>
    <w:p w14:paraId="11298165" w14:textId="00B3A97E" w:rsidR="000E31EA" w:rsidRPr="00181AD7" w:rsidRDefault="00AE707C" w:rsidP="008D15DB">
      <w:pPr>
        <w:rPr>
          <w:color w:val="auto"/>
        </w:rPr>
      </w:pPr>
      <w:r w:rsidRPr="00181AD7">
        <w:rPr>
          <w:rFonts w:ascii="Times New Roman" w:hAnsi="Times New Roman" w:cs="Times New Roman"/>
          <w:color w:val="auto"/>
          <w:sz w:val="24"/>
          <w:szCs w:val="24"/>
        </w:rPr>
        <w:t xml:space="preserve"> </w:t>
      </w:r>
      <w:r w:rsidR="00BF556A" w:rsidRPr="00181AD7">
        <w:rPr>
          <w:rFonts w:ascii="Times New Roman" w:hAnsi="Times New Roman" w:cs="Times New Roman"/>
          <w:color w:val="auto"/>
          <w:sz w:val="24"/>
          <w:szCs w:val="24"/>
        </w:rPr>
        <w:t>The</w:t>
      </w:r>
      <w:r w:rsidRPr="00181AD7">
        <w:rPr>
          <w:rFonts w:ascii="Times New Roman" w:hAnsi="Times New Roman" w:cs="Times New Roman"/>
          <w:color w:val="auto"/>
          <w:sz w:val="24"/>
          <w:szCs w:val="24"/>
        </w:rPr>
        <w:t xml:space="preserve"> following criteria will be the basis for selection.  </w:t>
      </w:r>
    </w:p>
    <w:p w14:paraId="0055C41B" w14:textId="77777777" w:rsidR="000E31EA" w:rsidRPr="00181AD7" w:rsidRDefault="000E31EA" w:rsidP="000E31EA">
      <w:pPr>
        <w:pStyle w:val="NormalWeb"/>
        <w:ind w:left="360"/>
        <w:rPr>
          <w:rFonts w:ascii="Arial" w:hAnsi="Arial" w:cs="Arial"/>
          <w:i/>
          <w:iCs/>
          <w:sz w:val="20"/>
          <w:szCs w:val="20"/>
        </w:rPr>
      </w:pPr>
      <w:r w:rsidRPr="00181AD7">
        <w:rPr>
          <w:rStyle w:val="Emphasis"/>
          <w:rFonts w:ascii="Arial" w:hAnsi="Arial" w:cs="Arial"/>
          <w:sz w:val="20"/>
          <w:szCs w:val="20"/>
        </w:rPr>
        <w:t>All proposals submitted in response to a CMT request for proposal (RFP) will initially be evaluated using the following criteria (each weighted equally):</w:t>
      </w:r>
    </w:p>
    <w:p w14:paraId="7550ED10" w14:textId="77777777" w:rsidR="000E31EA" w:rsidRPr="00181AD7" w:rsidRDefault="000E31EA" w:rsidP="000E31EA">
      <w:pPr>
        <w:widowControl/>
        <w:numPr>
          <w:ilvl w:val="0"/>
          <w:numId w:val="2"/>
        </w:numPr>
        <w:overflowPunct/>
        <w:adjustRightInd/>
        <w:spacing w:before="100" w:beforeAutospacing="1" w:after="100" w:afterAutospacing="1" w:line="240" w:lineRule="auto"/>
        <w:ind w:left="1440"/>
        <w:rPr>
          <w:rFonts w:ascii="Arial" w:hAnsi="Arial" w:cs="Arial"/>
          <w:i/>
          <w:iCs/>
          <w:color w:val="auto"/>
          <w:sz w:val="20"/>
          <w:szCs w:val="20"/>
        </w:rPr>
      </w:pPr>
      <w:r w:rsidRPr="00181AD7">
        <w:rPr>
          <w:rStyle w:val="Emphasis"/>
          <w:rFonts w:ascii="Arial" w:hAnsi="Arial" w:cs="Arial"/>
          <w:color w:val="auto"/>
          <w:sz w:val="20"/>
          <w:szCs w:val="20"/>
        </w:rPr>
        <w:t>Qualifications of person/firm conducting the work</w:t>
      </w:r>
    </w:p>
    <w:p w14:paraId="3CA373ED" w14:textId="77777777" w:rsidR="000E31EA" w:rsidRPr="00181AD7" w:rsidRDefault="000E31EA" w:rsidP="000E31EA">
      <w:pPr>
        <w:widowControl/>
        <w:numPr>
          <w:ilvl w:val="0"/>
          <w:numId w:val="2"/>
        </w:numPr>
        <w:overflowPunct/>
        <w:adjustRightInd/>
        <w:spacing w:before="100" w:beforeAutospacing="1" w:after="100" w:afterAutospacing="1" w:line="240" w:lineRule="auto"/>
        <w:ind w:left="1440"/>
        <w:rPr>
          <w:rFonts w:ascii="Arial" w:hAnsi="Arial" w:cs="Arial"/>
          <w:i/>
          <w:iCs/>
          <w:color w:val="auto"/>
          <w:sz w:val="20"/>
          <w:szCs w:val="20"/>
        </w:rPr>
      </w:pPr>
      <w:r w:rsidRPr="00181AD7">
        <w:rPr>
          <w:rStyle w:val="Emphasis"/>
          <w:rFonts w:ascii="Arial" w:hAnsi="Arial" w:cs="Arial"/>
          <w:color w:val="auto"/>
          <w:sz w:val="20"/>
          <w:szCs w:val="20"/>
        </w:rPr>
        <w:t>Proposal Quality</w:t>
      </w:r>
    </w:p>
    <w:p w14:paraId="65A32FB9" w14:textId="77777777" w:rsidR="000E31EA" w:rsidRPr="00181AD7" w:rsidRDefault="000E31EA" w:rsidP="000E31EA">
      <w:pPr>
        <w:widowControl/>
        <w:numPr>
          <w:ilvl w:val="0"/>
          <w:numId w:val="2"/>
        </w:numPr>
        <w:overflowPunct/>
        <w:adjustRightInd/>
        <w:spacing w:before="100" w:beforeAutospacing="1" w:after="100" w:afterAutospacing="1" w:line="240" w:lineRule="auto"/>
        <w:ind w:left="1440"/>
        <w:rPr>
          <w:rFonts w:ascii="Arial" w:hAnsi="Arial" w:cs="Arial"/>
          <w:i/>
          <w:iCs/>
          <w:color w:val="auto"/>
          <w:sz w:val="20"/>
          <w:szCs w:val="20"/>
        </w:rPr>
      </w:pPr>
      <w:r w:rsidRPr="00181AD7">
        <w:rPr>
          <w:rStyle w:val="Emphasis"/>
          <w:rFonts w:ascii="Arial" w:hAnsi="Arial" w:cs="Arial"/>
          <w:color w:val="auto"/>
          <w:sz w:val="20"/>
          <w:szCs w:val="20"/>
        </w:rPr>
        <w:t>Product samples – samples provided and/or on firm website need to be relevant to work being asked to be completed.</w:t>
      </w:r>
    </w:p>
    <w:p w14:paraId="406ACA3D" w14:textId="77777777" w:rsidR="000E31EA" w:rsidRPr="00181AD7" w:rsidRDefault="000E31EA" w:rsidP="000E31EA">
      <w:pPr>
        <w:pStyle w:val="NormalWeb"/>
        <w:ind w:left="360"/>
        <w:rPr>
          <w:rFonts w:ascii="Arial" w:hAnsi="Arial" w:cs="Arial"/>
          <w:i/>
          <w:iCs/>
          <w:sz w:val="20"/>
          <w:szCs w:val="20"/>
        </w:rPr>
      </w:pPr>
      <w:r w:rsidRPr="00181AD7">
        <w:rPr>
          <w:rStyle w:val="Emphasis"/>
          <w:rFonts w:ascii="Arial" w:hAnsi="Arial" w:cs="Arial"/>
          <w:sz w:val="20"/>
          <w:szCs w:val="20"/>
        </w:rPr>
        <w:t>Once the proposals are narrowed down to the top candidates using these criteria, the final selection will be determined with consideration to price and the above criteria. The proposal providing the best value to the project will be selected.</w:t>
      </w:r>
    </w:p>
    <w:p w14:paraId="5BDD4D91" w14:textId="77777777" w:rsidR="000E31EA" w:rsidRPr="00181AD7" w:rsidRDefault="000E31EA" w:rsidP="000E31EA">
      <w:pPr>
        <w:pStyle w:val="NormalWeb"/>
        <w:ind w:left="360"/>
        <w:rPr>
          <w:rFonts w:ascii="Arial" w:hAnsi="Arial" w:cs="Arial"/>
          <w:i/>
          <w:iCs/>
          <w:sz w:val="20"/>
          <w:szCs w:val="20"/>
        </w:rPr>
      </w:pPr>
      <w:r w:rsidRPr="00181AD7">
        <w:rPr>
          <w:rStyle w:val="Emphasis"/>
          <w:rFonts w:ascii="Arial" w:hAnsi="Arial" w:cs="Arial"/>
          <w:sz w:val="20"/>
          <w:szCs w:val="20"/>
        </w:rPr>
        <w:t xml:space="preserve">CMT will award the work to the responsible firm whose proposal is most advantageous to the project, with price and other factors considered.  CMT reserves the right to reject any proposals deemed non-responsive to the RFP. CMT reserves the right to reject all proposals if the competitive process is not met and may reissue the RFP with or without changes. </w:t>
      </w:r>
    </w:p>
    <w:p w14:paraId="5320B9ED" w14:textId="7C56641E" w:rsidR="00AE707C" w:rsidRPr="00011F9D" w:rsidRDefault="00AE707C">
      <w:pPr>
        <w:tabs>
          <w:tab w:val="center" w:pos="1440"/>
          <w:tab w:val="center" w:pos="2160"/>
          <w:tab w:val="center" w:pos="2880"/>
          <w:tab w:val="center" w:pos="3600"/>
          <w:tab w:val="center" w:pos="4320"/>
          <w:tab w:val="center" w:pos="5040"/>
          <w:tab w:val="center" w:pos="5760"/>
          <w:tab w:val="center" w:pos="7255"/>
        </w:tabs>
        <w:spacing w:after="0" w:line="248" w:lineRule="atLeast"/>
        <w:ind w:left="-15"/>
        <w:rPr>
          <w:rFonts w:asciiTheme="minorHAnsi" w:hAnsiTheme="minorHAnsi" w:cstheme="minorHAnsi"/>
          <w:color w:val="FF0000"/>
        </w:rPr>
      </w:pPr>
      <w:r w:rsidRPr="00011F9D">
        <w:rPr>
          <w:rFonts w:asciiTheme="minorHAnsi" w:hAnsiTheme="minorHAnsi" w:cstheme="minorHAnsi"/>
          <w:color w:val="FF0000"/>
        </w:rPr>
        <w:t xml:space="preserve"> </w:t>
      </w:r>
      <w:r w:rsidRPr="00011F9D">
        <w:rPr>
          <w:rFonts w:asciiTheme="minorHAnsi" w:hAnsiTheme="minorHAnsi" w:cstheme="minorHAnsi"/>
          <w:color w:val="FF0000"/>
        </w:rPr>
        <w:tab/>
        <w:t xml:space="preserve"> </w:t>
      </w:r>
      <w:r w:rsidRPr="00011F9D">
        <w:rPr>
          <w:rFonts w:asciiTheme="minorHAnsi" w:hAnsiTheme="minorHAnsi" w:cstheme="minorHAnsi"/>
          <w:color w:val="FF0000"/>
        </w:rPr>
        <w:tab/>
        <w:t xml:space="preserve"> </w:t>
      </w:r>
    </w:p>
    <w:p w14:paraId="29898A06" w14:textId="77777777" w:rsidR="00AE707C" w:rsidRPr="00181AD7" w:rsidRDefault="00AE707C" w:rsidP="008D15DB">
      <w:pPr>
        <w:ind w:left="11"/>
        <w:rPr>
          <w:rFonts w:asciiTheme="minorHAnsi" w:hAnsiTheme="minorHAnsi" w:cstheme="minorHAnsi"/>
          <w:color w:val="auto"/>
        </w:rPr>
      </w:pPr>
      <w:r w:rsidRPr="00181AD7">
        <w:rPr>
          <w:rFonts w:asciiTheme="minorHAnsi" w:hAnsiTheme="minorHAnsi" w:cstheme="minorHAnsi"/>
          <w:b/>
          <w:bCs/>
          <w:color w:val="auto"/>
        </w:rPr>
        <w:t xml:space="preserve">Scope of Services </w:t>
      </w:r>
    </w:p>
    <w:p w14:paraId="5A598554" w14:textId="1AD33747" w:rsidR="00181AD7" w:rsidRPr="00181AD7" w:rsidRDefault="00181AD7" w:rsidP="00181AD7">
      <w:pPr>
        <w:widowControl/>
        <w:shd w:val="clear" w:color="auto" w:fill="FFFFFF"/>
        <w:overflowPunct/>
        <w:adjustRightInd/>
        <w:spacing w:line="240" w:lineRule="auto"/>
        <w:rPr>
          <w:rFonts w:asciiTheme="minorHAnsi" w:hAnsiTheme="minorHAnsi" w:cstheme="minorHAnsi"/>
          <w:color w:val="auto"/>
          <w:kern w:val="0"/>
        </w:rPr>
      </w:pPr>
      <w:r w:rsidRPr="00181AD7">
        <w:rPr>
          <w:rFonts w:asciiTheme="minorHAnsi" w:hAnsiTheme="minorHAnsi" w:cstheme="minorHAnsi"/>
          <w:color w:val="auto"/>
          <w:kern w:val="0"/>
        </w:rPr>
        <w:t xml:space="preserve">Citizens for Modern Transit (“CMT”) is seeking a graphic design consultant to assist CMT with the campaign for </w:t>
      </w:r>
      <w:r w:rsidRPr="00CF178C">
        <w:rPr>
          <w:rFonts w:asciiTheme="minorHAnsi" w:hAnsiTheme="minorHAnsi" w:cstheme="minorHAnsi"/>
          <w:b/>
          <w:bCs/>
          <w:color w:val="auto"/>
          <w:kern w:val="0"/>
        </w:rPr>
        <w:t xml:space="preserve">CMT’s </w:t>
      </w:r>
      <w:r w:rsidR="0090493A">
        <w:rPr>
          <w:rFonts w:asciiTheme="minorHAnsi" w:hAnsiTheme="minorHAnsi" w:cstheme="minorHAnsi"/>
          <w:b/>
          <w:bCs/>
          <w:i/>
          <w:color w:val="auto"/>
          <w:kern w:val="0"/>
        </w:rPr>
        <w:t>Ten Toe Express Program</w:t>
      </w:r>
      <w:r w:rsidRPr="00181AD7">
        <w:rPr>
          <w:rFonts w:asciiTheme="minorHAnsi" w:hAnsiTheme="minorHAnsi" w:cstheme="minorHAnsi"/>
          <w:color w:val="auto"/>
          <w:kern w:val="0"/>
        </w:rPr>
        <w:t xml:space="preserve"> to promote ridership on the transit system.  The goal will be to provide current and potential riders with information on making transit easier to use. </w:t>
      </w:r>
    </w:p>
    <w:p w14:paraId="743D1818" w14:textId="49416453" w:rsidR="0090493A" w:rsidRPr="0090493A" w:rsidRDefault="0030755B" w:rsidP="0090493A">
      <w:pPr>
        <w:widowControl/>
        <w:shd w:val="clear" w:color="auto" w:fill="FFFFFF"/>
        <w:overflowPunct/>
        <w:adjustRightInd/>
        <w:spacing w:line="240" w:lineRule="auto"/>
        <w:rPr>
          <w:rFonts w:asciiTheme="minorHAnsi" w:hAnsiTheme="minorHAnsi" w:cstheme="minorHAnsi"/>
          <w:color w:val="auto"/>
          <w:kern w:val="0"/>
        </w:rPr>
      </w:pPr>
      <w:r w:rsidRPr="006A1DB4">
        <w:rPr>
          <w:rFonts w:asciiTheme="minorHAnsi" w:hAnsiTheme="minorHAnsi" w:cstheme="minorHAnsi"/>
          <w:color w:val="auto"/>
          <w:kern w:val="0"/>
        </w:rPr>
        <w:t>Work products will include:</w:t>
      </w:r>
      <w:r w:rsidR="00333954" w:rsidRPr="0090493A">
        <w:rPr>
          <w:rFonts w:asciiTheme="minorHAnsi" w:hAnsiTheme="minorHAnsi" w:cstheme="minorHAnsi"/>
          <w:color w:val="auto"/>
          <w:kern w:val="0"/>
        </w:rPr>
        <w:t xml:space="preserve"> </w:t>
      </w:r>
    </w:p>
    <w:p w14:paraId="6E9AD3E2" w14:textId="77777777" w:rsidR="0090493A" w:rsidRPr="0090493A" w:rsidRDefault="0090493A" w:rsidP="0090493A">
      <w:pPr>
        <w:pStyle w:val="ListParagraph"/>
        <w:widowControl/>
        <w:numPr>
          <w:ilvl w:val="0"/>
          <w:numId w:val="4"/>
        </w:numPr>
        <w:shd w:val="clear" w:color="auto" w:fill="FFFFFF"/>
        <w:overflowPunct/>
        <w:adjustRightInd/>
        <w:spacing w:after="0" w:line="240" w:lineRule="auto"/>
        <w:rPr>
          <w:rFonts w:asciiTheme="minorHAnsi" w:hAnsiTheme="minorHAnsi" w:cstheme="minorHAnsi"/>
          <w:color w:val="auto"/>
          <w:kern w:val="0"/>
        </w:rPr>
      </w:pPr>
      <w:r w:rsidRPr="0090493A">
        <w:rPr>
          <w:rFonts w:asciiTheme="minorHAnsi" w:hAnsiTheme="minorHAnsi" w:cstheme="minorHAnsi"/>
          <w:color w:val="auto"/>
          <w:kern w:val="0"/>
        </w:rPr>
        <w:t>New tagline</w:t>
      </w:r>
    </w:p>
    <w:p w14:paraId="37384220" w14:textId="23722FA7" w:rsidR="00B1414D" w:rsidRPr="0090493A" w:rsidRDefault="00B1414D" w:rsidP="0090493A">
      <w:pPr>
        <w:pStyle w:val="ListParagraph"/>
        <w:widowControl/>
        <w:numPr>
          <w:ilvl w:val="0"/>
          <w:numId w:val="4"/>
        </w:numPr>
        <w:shd w:val="clear" w:color="auto" w:fill="FFFFFF"/>
        <w:overflowPunct/>
        <w:adjustRightInd/>
        <w:spacing w:after="0" w:line="240" w:lineRule="auto"/>
        <w:rPr>
          <w:rFonts w:asciiTheme="minorHAnsi" w:hAnsiTheme="minorHAnsi" w:cstheme="minorHAnsi"/>
          <w:color w:val="auto"/>
          <w:kern w:val="0"/>
        </w:rPr>
      </w:pPr>
      <w:r w:rsidRPr="0090493A">
        <w:rPr>
          <w:rFonts w:asciiTheme="minorHAnsi" w:hAnsiTheme="minorHAnsi" w:cstheme="minorHAnsi"/>
          <w:color w:val="auto"/>
          <w:kern w:val="0"/>
        </w:rPr>
        <w:t xml:space="preserve">Tri-fold registration brochure </w:t>
      </w:r>
    </w:p>
    <w:p w14:paraId="058FD58A" w14:textId="00531BBE" w:rsidR="00B1414D" w:rsidRPr="0090493A" w:rsidRDefault="00B1414D" w:rsidP="0090493A">
      <w:pPr>
        <w:pStyle w:val="ListParagraph"/>
        <w:widowControl/>
        <w:numPr>
          <w:ilvl w:val="0"/>
          <w:numId w:val="4"/>
        </w:numPr>
        <w:shd w:val="clear" w:color="auto" w:fill="FFFFFF"/>
        <w:overflowPunct/>
        <w:adjustRightInd/>
        <w:spacing w:after="0" w:line="240" w:lineRule="auto"/>
        <w:rPr>
          <w:rFonts w:asciiTheme="minorHAnsi" w:hAnsiTheme="minorHAnsi" w:cstheme="minorHAnsi"/>
          <w:color w:val="auto"/>
          <w:kern w:val="0"/>
        </w:rPr>
      </w:pPr>
      <w:r w:rsidRPr="0090493A">
        <w:rPr>
          <w:rFonts w:asciiTheme="minorHAnsi" w:hAnsiTheme="minorHAnsi" w:cstheme="minorHAnsi"/>
          <w:color w:val="auto"/>
          <w:kern w:val="0"/>
        </w:rPr>
        <w:t>One program poster</w:t>
      </w:r>
    </w:p>
    <w:p w14:paraId="2219669B" w14:textId="2DAB628B" w:rsidR="00CA5AA9" w:rsidRDefault="006F46B0" w:rsidP="0090493A">
      <w:pPr>
        <w:pStyle w:val="ListParagraph"/>
        <w:widowControl/>
        <w:numPr>
          <w:ilvl w:val="0"/>
          <w:numId w:val="4"/>
        </w:numPr>
        <w:shd w:val="clear" w:color="auto" w:fill="FFFFFF"/>
        <w:overflowPunct/>
        <w:adjustRightInd/>
        <w:spacing w:after="0" w:line="240" w:lineRule="auto"/>
        <w:rPr>
          <w:rFonts w:asciiTheme="minorHAnsi" w:hAnsiTheme="minorHAnsi" w:cstheme="minorHAnsi"/>
          <w:color w:val="auto"/>
          <w:kern w:val="0"/>
        </w:rPr>
      </w:pPr>
      <w:r w:rsidRPr="0090493A">
        <w:rPr>
          <w:rFonts w:asciiTheme="minorHAnsi" w:hAnsiTheme="minorHAnsi" w:cstheme="minorHAnsi"/>
          <w:color w:val="auto"/>
          <w:kern w:val="0"/>
        </w:rPr>
        <w:t>Two versions of transit ads</w:t>
      </w:r>
      <w:r w:rsidR="00CA5AA9" w:rsidRPr="0090493A">
        <w:rPr>
          <w:rFonts w:asciiTheme="minorHAnsi" w:hAnsiTheme="minorHAnsi" w:cstheme="minorHAnsi"/>
          <w:color w:val="auto"/>
          <w:kern w:val="0"/>
        </w:rPr>
        <w:t xml:space="preserve"> </w:t>
      </w:r>
    </w:p>
    <w:p w14:paraId="04D1559D" w14:textId="18DE2CD6" w:rsidR="0090493A" w:rsidRPr="0090493A" w:rsidRDefault="0090493A" w:rsidP="0090493A">
      <w:pPr>
        <w:pStyle w:val="ListParagraph"/>
        <w:widowControl/>
        <w:numPr>
          <w:ilvl w:val="0"/>
          <w:numId w:val="4"/>
        </w:numPr>
        <w:shd w:val="clear" w:color="auto" w:fill="FFFFFF"/>
        <w:overflowPunct/>
        <w:adjustRightInd/>
        <w:spacing w:after="0" w:line="240" w:lineRule="auto"/>
        <w:rPr>
          <w:rFonts w:asciiTheme="minorHAnsi" w:hAnsiTheme="minorHAnsi" w:cstheme="minorHAnsi"/>
          <w:color w:val="auto"/>
          <w:kern w:val="0"/>
        </w:rPr>
      </w:pPr>
      <w:r>
        <w:rPr>
          <w:rFonts w:asciiTheme="minorHAnsi" w:hAnsiTheme="minorHAnsi" w:cstheme="minorHAnsi"/>
          <w:color w:val="auto"/>
          <w:kern w:val="0"/>
        </w:rPr>
        <w:t>Billboard</w:t>
      </w:r>
    </w:p>
    <w:p w14:paraId="638C0CFC" w14:textId="353A52BC" w:rsidR="00B1414D" w:rsidRPr="0090493A" w:rsidRDefault="00CA5AA9" w:rsidP="0090493A">
      <w:pPr>
        <w:pStyle w:val="ListParagraph"/>
        <w:widowControl/>
        <w:numPr>
          <w:ilvl w:val="0"/>
          <w:numId w:val="4"/>
        </w:numPr>
        <w:shd w:val="clear" w:color="auto" w:fill="FFFFFF"/>
        <w:overflowPunct/>
        <w:adjustRightInd/>
        <w:spacing w:after="0" w:line="240" w:lineRule="auto"/>
        <w:rPr>
          <w:rFonts w:asciiTheme="minorHAnsi" w:hAnsiTheme="minorHAnsi" w:cstheme="minorHAnsi"/>
          <w:color w:val="auto"/>
          <w:kern w:val="0"/>
        </w:rPr>
      </w:pPr>
      <w:r w:rsidRPr="0090493A">
        <w:rPr>
          <w:rFonts w:asciiTheme="minorHAnsi" w:hAnsiTheme="minorHAnsi" w:cstheme="minorHAnsi"/>
          <w:color w:val="auto"/>
          <w:kern w:val="0"/>
        </w:rPr>
        <w:t>Two print ads</w:t>
      </w:r>
      <w:r w:rsidR="002E25E4" w:rsidRPr="0090493A">
        <w:rPr>
          <w:rFonts w:asciiTheme="minorHAnsi" w:hAnsiTheme="minorHAnsi" w:cstheme="minorHAnsi"/>
          <w:color w:val="auto"/>
          <w:kern w:val="0"/>
        </w:rPr>
        <w:t>, tweaked to various sizes</w:t>
      </w:r>
    </w:p>
    <w:p w14:paraId="55C97C57" w14:textId="0DF61BC9" w:rsidR="006F46B0" w:rsidRPr="0090493A" w:rsidRDefault="002E25E4" w:rsidP="0090493A">
      <w:pPr>
        <w:pStyle w:val="ListParagraph"/>
        <w:widowControl/>
        <w:numPr>
          <w:ilvl w:val="0"/>
          <w:numId w:val="4"/>
        </w:numPr>
        <w:shd w:val="clear" w:color="auto" w:fill="FFFFFF"/>
        <w:overflowPunct/>
        <w:adjustRightInd/>
        <w:spacing w:after="0" w:line="240" w:lineRule="auto"/>
        <w:rPr>
          <w:rFonts w:asciiTheme="minorHAnsi" w:hAnsiTheme="minorHAnsi" w:cstheme="minorHAnsi"/>
          <w:color w:val="auto"/>
          <w:kern w:val="0"/>
        </w:rPr>
      </w:pPr>
      <w:r w:rsidRPr="0090493A">
        <w:rPr>
          <w:rFonts w:asciiTheme="minorHAnsi" w:hAnsiTheme="minorHAnsi" w:cstheme="minorHAnsi"/>
          <w:color w:val="auto"/>
          <w:kern w:val="0"/>
        </w:rPr>
        <w:t>Web graphics</w:t>
      </w:r>
    </w:p>
    <w:p w14:paraId="386FEAFF" w14:textId="77777777" w:rsidR="008D15DB" w:rsidRPr="008D15DB" w:rsidRDefault="008D15DB" w:rsidP="008D15DB">
      <w:pPr>
        <w:widowControl/>
        <w:shd w:val="clear" w:color="auto" w:fill="FFFFFF"/>
        <w:overflowPunct/>
        <w:adjustRightInd/>
        <w:spacing w:after="0" w:line="240" w:lineRule="auto"/>
        <w:rPr>
          <w:rFonts w:asciiTheme="minorHAnsi" w:hAnsiTheme="minorHAnsi" w:cstheme="minorHAnsi"/>
          <w:color w:val="auto"/>
          <w:kern w:val="0"/>
        </w:rPr>
      </w:pPr>
    </w:p>
    <w:p w14:paraId="0067316F" w14:textId="0CA03F7C" w:rsidR="0030755B" w:rsidRPr="008D15DB" w:rsidRDefault="0030755B" w:rsidP="0030755B">
      <w:pPr>
        <w:widowControl/>
        <w:shd w:val="clear" w:color="auto" w:fill="FFFFFF"/>
        <w:overflowPunct/>
        <w:adjustRightInd/>
        <w:spacing w:line="240" w:lineRule="auto"/>
        <w:rPr>
          <w:rFonts w:asciiTheme="minorHAnsi" w:hAnsiTheme="minorHAnsi" w:cstheme="minorHAnsi"/>
          <w:color w:val="auto"/>
          <w:kern w:val="0"/>
        </w:rPr>
      </w:pPr>
      <w:r w:rsidRPr="00ED0E12">
        <w:rPr>
          <w:rFonts w:asciiTheme="minorHAnsi" w:hAnsiTheme="minorHAnsi" w:cstheme="minorHAnsi"/>
          <w:color w:val="auto"/>
          <w:kern w:val="0"/>
        </w:rPr>
        <w:t xml:space="preserve">CMT will need all these files in pdf, </w:t>
      </w:r>
      <w:proofErr w:type="spellStart"/>
      <w:r w:rsidRPr="00ED0E12">
        <w:rPr>
          <w:rFonts w:asciiTheme="minorHAnsi" w:hAnsiTheme="minorHAnsi" w:cstheme="minorHAnsi"/>
          <w:color w:val="auto"/>
          <w:kern w:val="0"/>
        </w:rPr>
        <w:t>png</w:t>
      </w:r>
      <w:proofErr w:type="spellEnd"/>
      <w:r w:rsidRPr="00ED0E12">
        <w:rPr>
          <w:rFonts w:asciiTheme="minorHAnsi" w:hAnsiTheme="minorHAnsi" w:cstheme="minorHAnsi"/>
          <w:color w:val="auto"/>
          <w:kern w:val="0"/>
        </w:rPr>
        <w:t>, and jpeg formats. Other file types may be needed for printers as well. CMT will provide copy.</w:t>
      </w:r>
      <w:r w:rsidR="00C03CB5" w:rsidRPr="00ED0E12">
        <w:rPr>
          <w:rFonts w:asciiTheme="minorHAnsi" w:hAnsiTheme="minorHAnsi" w:cstheme="minorHAnsi"/>
          <w:color w:val="auto"/>
          <w:kern w:val="0"/>
        </w:rPr>
        <w:t xml:space="preserve"> All products will need to be completed </w:t>
      </w:r>
      <w:r w:rsidR="00ED0E12" w:rsidRPr="00ED0E12">
        <w:rPr>
          <w:rFonts w:asciiTheme="minorHAnsi" w:hAnsiTheme="minorHAnsi" w:cstheme="minorHAnsi"/>
          <w:color w:val="auto"/>
          <w:kern w:val="0"/>
        </w:rPr>
        <w:t xml:space="preserve">by December </w:t>
      </w:r>
      <w:r w:rsidR="0090493A">
        <w:rPr>
          <w:rFonts w:asciiTheme="minorHAnsi" w:hAnsiTheme="minorHAnsi" w:cstheme="minorHAnsi"/>
          <w:color w:val="auto"/>
          <w:kern w:val="0"/>
        </w:rPr>
        <w:t>20</w:t>
      </w:r>
      <w:r w:rsidR="00C03CB5" w:rsidRPr="00ED0E12">
        <w:rPr>
          <w:rFonts w:asciiTheme="minorHAnsi" w:hAnsiTheme="minorHAnsi" w:cstheme="minorHAnsi"/>
          <w:color w:val="auto"/>
          <w:kern w:val="0"/>
        </w:rPr>
        <w:t>, 202</w:t>
      </w:r>
      <w:r w:rsidR="0090493A">
        <w:rPr>
          <w:rFonts w:asciiTheme="minorHAnsi" w:hAnsiTheme="minorHAnsi" w:cstheme="minorHAnsi"/>
          <w:color w:val="auto"/>
          <w:kern w:val="0"/>
        </w:rPr>
        <w:t>4</w:t>
      </w:r>
      <w:r w:rsidR="00C03CB5">
        <w:rPr>
          <w:rFonts w:asciiTheme="minorHAnsi" w:hAnsiTheme="minorHAnsi" w:cstheme="minorHAnsi"/>
          <w:color w:val="auto"/>
          <w:kern w:val="0"/>
        </w:rPr>
        <w:t xml:space="preserve">. </w:t>
      </w:r>
    </w:p>
    <w:p w14:paraId="73FF5228" w14:textId="77777777" w:rsidR="00295C80" w:rsidRPr="008D15DB" w:rsidRDefault="00295C80" w:rsidP="00295C80">
      <w:pPr>
        <w:widowControl/>
        <w:shd w:val="clear" w:color="auto" w:fill="FFFFFF"/>
        <w:overflowPunct/>
        <w:adjustRightInd/>
        <w:spacing w:line="240" w:lineRule="auto"/>
        <w:rPr>
          <w:rFonts w:asciiTheme="minorHAnsi" w:hAnsiTheme="minorHAnsi" w:cstheme="minorHAnsi"/>
          <w:color w:val="auto"/>
          <w:kern w:val="0"/>
        </w:rPr>
      </w:pPr>
      <w:r w:rsidRPr="008D15DB">
        <w:rPr>
          <w:rFonts w:asciiTheme="minorHAnsi" w:hAnsiTheme="minorHAnsi" w:cstheme="minorHAnsi"/>
          <w:color w:val="auto"/>
          <w:kern w:val="0"/>
        </w:rPr>
        <w:t>A detailed budget breakdown for each task/item listed above will need to be included with the proposal.</w:t>
      </w:r>
    </w:p>
    <w:p w14:paraId="24FFB7BA" w14:textId="1F10D25C" w:rsidR="00295C80" w:rsidRPr="008D15DB" w:rsidRDefault="00295C80" w:rsidP="00295C80">
      <w:pPr>
        <w:widowControl/>
        <w:shd w:val="clear" w:color="auto" w:fill="FFFFFF"/>
        <w:overflowPunct/>
        <w:adjustRightInd/>
        <w:spacing w:line="240" w:lineRule="auto"/>
        <w:rPr>
          <w:rFonts w:asciiTheme="minorHAnsi" w:hAnsiTheme="minorHAnsi" w:cstheme="minorHAnsi"/>
          <w:color w:val="auto"/>
          <w:kern w:val="0"/>
        </w:rPr>
      </w:pPr>
      <w:r w:rsidRPr="008D15DB">
        <w:rPr>
          <w:rFonts w:asciiTheme="minorHAnsi" w:hAnsiTheme="minorHAnsi" w:cstheme="minorHAnsi"/>
          <w:color w:val="auto"/>
          <w:kern w:val="0"/>
        </w:rPr>
        <w:lastRenderedPageBreak/>
        <w:t>CMT encourages disadvantaged, small, women-owned, and/or minority business participation.</w:t>
      </w:r>
    </w:p>
    <w:p w14:paraId="01382354" w14:textId="44EED892" w:rsidR="00AE707C" w:rsidRPr="008D15DB" w:rsidRDefault="00AE707C" w:rsidP="00174731">
      <w:pPr>
        <w:rPr>
          <w:rFonts w:asciiTheme="minorHAnsi" w:hAnsiTheme="minorHAnsi" w:cs="Arial"/>
          <w:color w:val="auto"/>
        </w:rPr>
      </w:pPr>
    </w:p>
    <w:sectPr w:rsidR="00AE707C" w:rsidRPr="008D15DB" w:rsidSect="00AE707C">
      <w:headerReference w:type="default" r:id="rId13"/>
      <w:footerReference w:type="default" r:id="rId14"/>
      <w:pgSz w:w="12240" w:h="15840"/>
      <w:pgMar w:top="1413" w:right="1811" w:bottom="1513"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1C14A" w14:textId="77777777" w:rsidR="009A154A" w:rsidRDefault="009A154A" w:rsidP="00AE707C">
      <w:pPr>
        <w:spacing w:after="0" w:line="240" w:lineRule="auto"/>
      </w:pPr>
      <w:r>
        <w:separator/>
      </w:r>
    </w:p>
  </w:endnote>
  <w:endnote w:type="continuationSeparator" w:id="0">
    <w:p w14:paraId="143993A9" w14:textId="77777777" w:rsidR="009A154A" w:rsidRDefault="009A154A" w:rsidP="00AE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D7A51" w14:textId="77777777" w:rsidR="00AE707C" w:rsidRDefault="00AE707C">
    <w:pPr>
      <w:tabs>
        <w:tab w:val="center" w:pos="4313"/>
        <w:tab w:val="right" w:pos="8627"/>
      </w:tabs>
      <w:rPr>
        <w:rFonts w:eastAsiaTheme="minorEastAsia" w:cstheme="minorBid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F2BCC" w14:textId="77777777" w:rsidR="009A154A" w:rsidRDefault="009A154A" w:rsidP="00AE707C">
      <w:pPr>
        <w:spacing w:after="0" w:line="240" w:lineRule="auto"/>
      </w:pPr>
      <w:r>
        <w:separator/>
      </w:r>
    </w:p>
  </w:footnote>
  <w:footnote w:type="continuationSeparator" w:id="0">
    <w:p w14:paraId="26252CE2" w14:textId="77777777" w:rsidR="009A154A" w:rsidRDefault="009A154A" w:rsidP="00AE7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8B96E" w14:textId="77777777" w:rsidR="00AE707C" w:rsidRDefault="00AE707C">
    <w:pPr>
      <w:tabs>
        <w:tab w:val="center" w:pos="4313"/>
        <w:tab w:val="right" w:pos="8627"/>
      </w:tabs>
      <w:rPr>
        <w:rFonts w:eastAsiaTheme="minorEastAsia" w:cstheme="minorBidi"/>
        <w:color w:val="auto"/>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D4879"/>
    <w:multiLevelType w:val="hybridMultilevel"/>
    <w:tmpl w:val="FD1A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045796"/>
    <w:multiLevelType w:val="multilevel"/>
    <w:tmpl w:val="9628FEDA"/>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2" w15:restartNumberingAfterBreak="0">
    <w:nsid w:val="53646C86"/>
    <w:multiLevelType w:val="multilevel"/>
    <w:tmpl w:val="9628FEDA"/>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3" w15:restartNumberingAfterBreak="0">
    <w:nsid w:val="593813A7"/>
    <w:multiLevelType w:val="multilevel"/>
    <w:tmpl w:val="9628FEDA"/>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num w:numId="1" w16cid:durableId="1548909838">
    <w:abstractNumId w:val="0"/>
  </w:num>
  <w:num w:numId="2" w16cid:durableId="14293506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3385493">
    <w:abstractNumId w:val="2"/>
  </w:num>
  <w:num w:numId="4" w16cid:durableId="1747068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AE707C"/>
    <w:rsid w:val="00000A7D"/>
    <w:rsid w:val="0000195E"/>
    <w:rsid w:val="00011F9D"/>
    <w:rsid w:val="000E31EA"/>
    <w:rsid w:val="00132D78"/>
    <w:rsid w:val="00174731"/>
    <w:rsid w:val="00181AD7"/>
    <w:rsid w:val="00205FF3"/>
    <w:rsid w:val="00231B85"/>
    <w:rsid w:val="00291B73"/>
    <w:rsid w:val="00295C80"/>
    <w:rsid w:val="002E25E4"/>
    <w:rsid w:val="003038ED"/>
    <w:rsid w:val="0030755B"/>
    <w:rsid w:val="00333954"/>
    <w:rsid w:val="003945B5"/>
    <w:rsid w:val="003D2D2D"/>
    <w:rsid w:val="003D5254"/>
    <w:rsid w:val="003E4BFC"/>
    <w:rsid w:val="00405ADF"/>
    <w:rsid w:val="00465D79"/>
    <w:rsid w:val="004A4EF4"/>
    <w:rsid w:val="004F156B"/>
    <w:rsid w:val="00510F31"/>
    <w:rsid w:val="00553139"/>
    <w:rsid w:val="005859A9"/>
    <w:rsid w:val="005D64A0"/>
    <w:rsid w:val="006360B7"/>
    <w:rsid w:val="006559FE"/>
    <w:rsid w:val="00667410"/>
    <w:rsid w:val="00686D96"/>
    <w:rsid w:val="006A1DB4"/>
    <w:rsid w:val="006A2D28"/>
    <w:rsid w:val="006D442A"/>
    <w:rsid w:val="006E058F"/>
    <w:rsid w:val="006F46B0"/>
    <w:rsid w:val="00700A4F"/>
    <w:rsid w:val="00707546"/>
    <w:rsid w:val="00735C44"/>
    <w:rsid w:val="00780755"/>
    <w:rsid w:val="00791AC6"/>
    <w:rsid w:val="007D1B90"/>
    <w:rsid w:val="0082287B"/>
    <w:rsid w:val="008D15DB"/>
    <w:rsid w:val="0090493A"/>
    <w:rsid w:val="00934EB9"/>
    <w:rsid w:val="009450F4"/>
    <w:rsid w:val="009A154A"/>
    <w:rsid w:val="009C2E50"/>
    <w:rsid w:val="009C529B"/>
    <w:rsid w:val="00AE707C"/>
    <w:rsid w:val="00AF407D"/>
    <w:rsid w:val="00B1414D"/>
    <w:rsid w:val="00B53775"/>
    <w:rsid w:val="00BB4560"/>
    <w:rsid w:val="00BD0A60"/>
    <w:rsid w:val="00BF556A"/>
    <w:rsid w:val="00C03CB5"/>
    <w:rsid w:val="00C051C7"/>
    <w:rsid w:val="00C11CA4"/>
    <w:rsid w:val="00CA5AA9"/>
    <w:rsid w:val="00CC6D2B"/>
    <w:rsid w:val="00CF178C"/>
    <w:rsid w:val="00D10280"/>
    <w:rsid w:val="00DA3A60"/>
    <w:rsid w:val="00E35755"/>
    <w:rsid w:val="00E95299"/>
    <w:rsid w:val="00E97D3F"/>
    <w:rsid w:val="00EB2675"/>
    <w:rsid w:val="00EC68C7"/>
    <w:rsid w:val="00ED0E12"/>
    <w:rsid w:val="00EE6DDD"/>
    <w:rsid w:val="00EF16E2"/>
    <w:rsid w:val="00F05601"/>
    <w:rsid w:val="00F13F7F"/>
    <w:rsid w:val="00F23197"/>
    <w:rsid w:val="00F82DBB"/>
    <w:rsid w:val="00F9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8BB356"/>
  <w14:defaultImageDpi w14:val="0"/>
  <w15:docId w15:val="{E75AF347-6B15-4E13-B6FA-93B0ABB5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240" w:line="258" w:lineRule="atLeast"/>
    </w:pPr>
    <w:rPr>
      <w:rFonts w:ascii="Calibri" w:eastAsia="Times New Roman"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31EA"/>
    <w:pPr>
      <w:widowControl/>
      <w:overflowPunct/>
      <w:adjustRightInd/>
      <w:spacing w:before="240" w:line="240" w:lineRule="auto"/>
    </w:pPr>
    <w:rPr>
      <w:rFonts w:ascii="Times New Roman" w:eastAsiaTheme="minorHAnsi" w:hAnsi="Times New Roman" w:cs="Times New Roman"/>
      <w:color w:val="auto"/>
      <w:kern w:val="0"/>
      <w:sz w:val="24"/>
      <w:szCs w:val="24"/>
    </w:rPr>
  </w:style>
  <w:style w:type="character" w:styleId="Emphasis">
    <w:name w:val="Emphasis"/>
    <w:basedOn w:val="DefaultParagraphFont"/>
    <w:uiPriority w:val="20"/>
    <w:qFormat/>
    <w:rsid w:val="000E31EA"/>
    <w:rPr>
      <w:i/>
      <w:iCs/>
    </w:rPr>
  </w:style>
  <w:style w:type="paragraph" w:styleId="BalloonText">
    <w:name w:val="Balloon Text"/>
    <w:basedOn w:val="Normal"/>
    <w:link w:val="BalloonTextChar"/>
    <w:uiPriority w:val="99"/>
    <w:semiHidden/>
    <w:unhideWhenUsed/>
    <w:rsid w:val="00E97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D3F"/>
    <w:rPr>
      <w:rFonts w:ascii="Segoe UI" w:eastAsia="Times New Roman" w:hAnsi="Segoe UI" w:cs="Segoe UI"/>
      <w:color w:val="000000"/>
      <w:kern w:val="28"/>
      <w:sz w:val="18"/>
      <w:szCs w:val="18"/>
    </w:rPr>
  </w:style>
  <w:style w:type="paragraph" w:styleId="ListParagraph">
    <w:name w:val="List Paragraph"/>
    <w:basedOn w:val="Normal"/>
    <w:uiPriority w:val="34"/>
    <w:qFormat/>
    <w:rsid w:val="0000195E"/>
    <w:pPr>
      <w:ind w:left="720"/>
      <w:contextualSpacing/>
    </w:pPr>
  </w:style>
  <w:style w:type="paragraph" w:styleId="Revision">
    <w:name w:val="Revision"/>
    <w:hidden/>
    <w:uiPriority w:val="99"/>
    <w:semiHidden/>
    <w:rsid w:val="00F23197"/>
    <w:pPr>
      <w:spacing w:after="0" w:line="240" w:lineRule="auto"/>
    </w:pPr>
    <w:rPr>
      <w:rFonts w:ascii="Calibri" w:eastAsia="Times New Roman" w:hAnsi="Calibri" w:cs="Calibri"/>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85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mt-stl.org/%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mt-stl.org/%2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8B8D9E788C24ABA527F0F907A773B" ma:contentTypeVersion="13" ma:contentTypeDescription="Create a new document." ma:contentTypeScope="" ma:versionID="17490284a61a7c1d0806ae3ffac24893">
  <xsd:schema xmlns:xsd="http://www.w3.org/2001/XMLSchema" xmlns:xs="http://www.w3.org/2001/XMLSchema" xmlns:p="http://schemas.microsoft.com/office/2006/metadata/properties" xmlns:ns3="93b400e5-117a-4a08-9533-4b5fa7b61421" xmlns:ns4="057f8c9a-7246-4083-8e3c-c24f9063c41a" targetNamespace="http://schemas.microsoft.com/office/2006/metadata/properties" ma:root="true" ma:fieldsID="1a4e728e73a9a0dee9a06ca88c84da6a" ns3:_="" ns4:_="">
    <xsd:import namespace="93b400e5-117a-4a08-9533-4b5fa7b61421"/>
    <xsd:import namespace="057f8c9a-7246-4083-8e3c-c24f9063c41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400e5-117a-4a08-9533-4b5fa7b61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7f8c9a-7246-4083-8e3c-c24f9063c4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3b400e5-117a-4a08-9533-4b5fa7b61421" xsi:nil="true"/>
  </documentManagement>
</p:properties>
</file>

<file path=customXml/itemProps1.xml><?xml version="1.0" encoding="utf-8"?>
<ds:datastoreItem xmlns:ds="http://schemas.openxmlformats.org/officeDocument/2006/customXml" ds:itemID="{E5DC6450-3D49-49D2-B51C-16D832B0D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400e5-117a-4a08-9533-4b5fa7b61421"/>
    <ds:schemaRef ds:uri="057f8c9a-7246-4083-8e3c-c24f9063c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6DB75-05AC-425F-B9AB-A7572C7B9658}">
  <ds:schemaRefs>
    <ds:schemaRef ds:uri="http://schemas.microsoft.com/sharepoint/v3/contenttype/forms"/>
  </ds:schemaRefs>
</ds:datastoreItem>
</file>

<file path=customXml/itemProps3.xml><?xml version="1.0" encoding="utf-8"?>
<ds:datastoreItem xmlns:ds="http://schemas.openxmlformats.org/officeDocument/2006/customXml" ds:itemID="{7A0D604B-E370-4EA3-A8A7-D67730078BC7}">
  <ds:schemaRefs>
    <ds:schemaRef ds:uri="057f8c9a-7246-4083-8e3c-c24f9063c41a"/>
    <ds:schemaRef ds:uri="http://purl.org/dc/dcmitype/"/>
    <ds:schemaRef ds:uri="http://schemas.microsoft.com/office/2006/documentManagement/types"/>
    <ds:schemaRef ds:uri="http://purl.org/dc/terms/"/>
    <ds:schemaRef ds:uri="93b400e5-117a-4a08-9533-4b5fa7b61421"/>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743</Words>
  <Characters>4020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dc:creator>
  <cp:lastModifiedBy>Kim Cella</cp:lastModifiedBy>
  <cp:revision>2</cp:revision>
  <cp:lastPrinted>2020-03-11T18:23:00Z</cp:lastPrinted>
  <dcterms:created xsi:type="dcterms:W3CDTF">2024-10-04T15:59:00Z</dcterms:created>
  <dcterms:modified xsi:type="dcterms:W3CDTF">2024-10-04T15:59:00Z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0x010100D238B8D9E788C24ABA527F0F907A773B</vt:lpwstr>
  </property>
</Properties>
</file>