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EFFBB" w14:textId="4BF43B65" w:rsidR="00F519AD" w:rsidRDefault="00F519AD" w:rsidP="00F519AD">
      <w:pPr>
        <w:jc w:val="center"/>
        <w:rPr>
          <w:rFonts w:ascii="Arial" w:hAnsi="Arial" w:cs="Arial"/>
          <w:b/>
          <w:bCs/>
        </w:rPr>
      </w:pPr>
      <w:r>
        <w:rPr>
          <w:rFonts w:ascii="Arial" w:hAnsi="Arial" w:cs="Arial"/>
          <w:b/>
          <w:bCs/>
        </w:rPr>
        <w:t>Request for Proposals</w:t>
      </w:r>
    </w:p>
    <w:p w14:paraId="61559042" w14:textId="77777777" w:rsidR="00F519AD" w:rsidRDefault="00F519AD" w:rsidP="00F519AD">
      <w:pPr>
        <w:jc w:val="center"/>
        <w:rPr>
          <w:rFonts w:ascii="Arial" w:hAnsi="Arial" w:cs="Arial"/>
          <w:b/>
          <w:bCs/>
        </w:rPr>
      </w:pPr>
      <w:r>
        <w:rPr>
          <w:rFonts w:ascii="Arial" w:hAnsi="Arial" w:cs="Arial"/>
          <w:b/>
          <w:bCs/>
        </w:rPr>
        <w:t>for</w:t>
      </w:r>
    </w:p>
    <w:p w14:paraId="2A8C2066" w14:textId="0CE80A51" w:rsidR="00F519AD" w:rsidRDefault="0033547A" w:rsidP="00F519AD">
      <w:pPr>
        <w:jc w:val="center"/>
        <w:rPr>
          <w:rFonts w:ascii="Arial" w:hAnsi="Arial" w:cs="Arial"/>
          <w:b/>
          <w:bCs/>
        </w:rPr>
      </w:pPr>
      <w:r>
        <w:rPr>
          <w:rFonts w:ascii="Arial" w:hAnsi="Arial" w:cs="Arial"/>
          <w:b/>
          <w:bCs/>
        </w:rPr>
        <w:t xml:space="preserve">Accountant for </w:t>
      </w:r>
      <w:r w:rsidR="009E1598">
        <w:rPr>
          <w:rFonts w:ascii="Arial" w:hAnsi="Arial" w:cs="Arial"/>
          <w:b/>
          <w:bCs/>
        </w:rPr>
        <w:t xml:space="preserve">Annual Audit and </w:t>
      </w:r>
      <w:r>
        <w:rPr>
          <w:rFonts w:ascii="Arial" w:hAnsi="Arial" w:cs="Arial"/>
          <w:b/>
          <w:bCs/>
        </w:rPr>
        <w:t xml:space="preserve">Indirect Cost Rate </w:t>
      </w:r>
      <w:r w:rsidR="00B52461">
        <w:rPr>
          <w:rFonts w:ascii="Arial" w:hAnsi="Arial" w:cs="Arial"/>
          <w:b/>
          <w:bCs/>
        </w:rPr>
        <w:t xml:space="preserve">Schedule </w:t>
      </w:r>
      <w:r>
        <w:rPr>
          <w:rFonts w:ascii="Arial" w:hAnsi="Arial" w:cs="Arial"/>
          <w:b/>
          <w:bCs/>
        </w:rPr>
        <w:t>Development</w:t>
      </w:r>
    </w:p>
    <w:p w14:paraId="5CC3BC86" w14:textId="77777777" w:rsidR="00F519AD" w:rsidRDefault="00F519AD" w:rsidP="00F519AD">
      <w:pPr>
        <w:rPr>
          <w:rFonts w:ascii="Arial" w:hAnsi="Arial" w:cs="Arial"/>
          <w:b/>
          <w:bCs/>
        </w:rPr>
      </w:pPr>
    </w:p>
    <w:p w14:paraId="3B5DE148" w14:textId="41647236" w:rsidR="00964195" w:rsidRPr="003534CE" w:rsidRDefault="00964195" w:rsidP="00964195">
      <w:pPr>
        <w:pStyle w:val="lead"/>
        <w:shd w:val="clear" w:color="auto" w:fill="FFFFFF"/>
        <w:spacing w:before="0" w:beforeAutospacing="0"/>
        <w:rPr>
          <w:rFonts w:asciiTheme="minorHAnsi" w:hAnsiTheme="minorHAnsi" w:cstheme="minorHAnsi"/>
          <w:color w:val="212529"/>
        </w:rPr>
      </w:pPr>
      <w:r w:rsidRPr="003534CE">
        <w:rPr>
          <w:rStyle w:val="Strong"/>
          <w:rFonts w:asciiTheme="minorHAnsi" w:hAnsiTheme="minorHAnsi" w:cstheme="minorHAnsi"/>
          <w:b w:val="0"/>
          <w:bCs w:val="0"/>
          <w:color w:val="212529"/>
        </w:rPr>
        <w:t>Citizens for Modern Transit (CMT) is the region’s transit advocacy organization</w:t>
      </w:r>
      <w:r w:rsidR="004E6221" w:rsidRPr="003534CE">
        <w:rPr>
          <w:rStyle w:val="Strong"/>
          <w:rFonts w:asciiTheme="minorHAnsi" w:hAnsiTheme="minorHAnsi" w:cstheme="minorHAnsi"/>
          <w:b w:val="0"/>
          <w:bCs w:val="0"/>
          <w:color w:val="212529"/>
        </w:rPr>
        <w:t>, a 501(</w:t>
      </w:r>
      <w:proofErr w:type="gramStart"/>
      <w:r w:rsidR="004E6221" w:rsidRPr="003534CE">
        <w:rPr>
          <w:rStyle w:val="Strong"/>
          <w:rFonts w:asciiTheme="minorHAnsi" w:hAnsiTheme="minorHAnsi" w:cstheme="minorHAnsi"/>
          <w:b w:val="0"/>
          <w:bCs w:val="0"/>
          <w:color w:val="212529"/>
        </w:rPr>
        <w:t>c )</w:t>
      </w:r>
      <w:proofErr w:type="gramEnd"/>
      <w:r w:rsidR="004E6221" w:rsidRPr="003534CE">
        <w:rPr>
          <w:rStyle w:val="Strong"/>
          <w:rFonts w:asciiTheme="minorHAnsi" w:hAnsiTheme="minorHAnsi" w:cstheme="minorHAnsi"/>
          <w:b w:val="0"/>
          <w:bCs w:val="0"/>
          <w:color w:val="212529"/>
        </w:rPr>
        <w:t xml:space="preserve">(3) public charity organized as </w:t>
      </w:r>
      <w:r w:rsidR="003534CE">
        <w:rPr>
          <w:rStyle w:val="Strong"/>
          <w:rFonts w:asciiTheme="minorHAnsi" w:hAnsiTheme="minorHAnsi" w:cstheme="minorHAnsi"/>
          <w:b w:val="0"/>
          <w:bCs w:val="0"/>
          <w:color w:val="212529"/>
        </w:rPr>
        <w:t>a</w:t>
      </w:r>
      <w:r w:rsidR="004E6221" w:rsidRPr="003534CE">
        <w:rPr>
          <w:rStyle w:val="Strong"/>
          <w:rFonts w:asciiTheme="minorHAnsi" w:hAnsiTheme="minorHAnsi" w:cstheme="minorHAnsi"/>
          <w:b w:val="0"/>
          <w:bCs w:val="0"/>
          <w:color w:val="212529"/>
        </w:rPr>
        <w:t xml:space="preserve"> Missouri nonprofit corporation</w:t>
      </w:r>
      <w:r w:rsidRPr="003534CE">
        <w:rPr>
          <w:rStyle w:val="Strong"/>
          <w:rFonts w:asciiTheme="minorHAnsi" w:hAnsiTheme="minorHAnsi" w:cstheme="minorHAnsi"/>
          <w:b w:val="0"/>
          <w:bCs w:val="0"/>
          <w:color w:val="212529"/>
        </w:rPr>
        <w:t>.</w:t>
      </w:r>
      <w:r w:rsidRPr="003534CE">
        <w:rPr>
          <w:rStyle w:val="Strong"/>
          <w:rFonts w:asciiTheme="minorHAnsi" w:hAnsiTheme="minorHAnsi" w:cstheme="minorHAnsi"/>
          <w:i/>
          <w:iCs/>
          <w:color w:val="212529"/>
        </w:rPr>
        <w:t xml:space="preserve"> </w:t>
      </w:r>
      <w:r w:rsidRPr="003534CE">
        <w:rPr>
          <w:rFonts w:asciiTheme="minorHAnsi" w:hAnsiTheme="minorHAnsi" w:cstheme="minorHAnsi"/>
          <w:color w:val="212529"/>
        </w:rPr>
        <w:t>CMT was established in 1985 to help bring light rail to St. Louis. Since then, it has been working to ensure the St. Louis region has access to a safe, convenient and affordable public transportation system. The organization does not own or operate the transit system, but they work to champion it, challenge it, encourage it and advocate for it. CMT secures state and federal funding for transit projects; plays an active role in addressing safety and security issues; increases ridership and raises awareness about the benefits of public transit; spearheads feasibility studies to examine the benefits of adding new light-rail stations, and furthering sustainability efforts. CMT also ensures the value of public transit is understood by elected officials, civic leaders, key stakeholders and the community at large – so the opportunity to fund, improve and expand public transit isn’t missed. The organization’s fiscal year runs September 1 th</w:t>
      </w:r>
      <w:r w:rsidR="003534CE">
        <w:rPr>
          <w:rFonts w:asciiTheme="minorHAnsi" w:hAnsiTheme="minorHAnsi" w:cstheme="minorHAnsi"/>
          <w:color w:val="212529"/>
        </w:rPr>
        <w:t>r</w:t>
      </w:r>
      <w:r w:rsidRPr="003534CE">
        <w:rPr>
          <w:rFonts w:asciiTheme="minorHAnsi" w:hAnsiTheme="minorHAnsi" w:cstheme="minorHAnsi"/>
          <w:color w:val="212529"/>
        </w:rPr>
        <w:t>ough August 31.</w:t>
      </w:r>
    </w:p>
    <w:p w14:paraId="48144783" w14:textId="04A0CD4E" w:rsidR="00F41939" w:rsidRDefault="00F41939" w:rsidP="00F41939">
      <w:pPr>
        <w:rPr>
          <w:rFonts w:asciiTheme="minorHAnsi" w:hAnsiTheme="minorHAnsi" w:cstheme="minorHAnsi"/>
        </w:rPr>
      </w:pPr>
      <w:r w:rsidRPr="00F41939">
        <w:rPr>
          <w:rFonts w:asciiTheme="minorHAnsi" w:hAnsiTheme="minorHAnsi" w:cstheme="minorHAnsi"/>
        </w:rPr>
        <w:t xml:space="preserve">Proposals are now being solicited from certified public accounting </w:t>
      </w:r>
      <w:r w:rsidRPr="00964195">
        <w:rPr>
          <w:rFonts w:asciiTheme="minorHAnsi" w:hAnsiTheme="minorHAnsi" w:cstheme="minorHAnsi"/>
        </w:rPr>
        <w:t xml:space="preserve">firms </w:t>
      </w:r>
      <w:r w:rsidR="00AD6742" w:rsidRPr="00964195">
        <w:rPr>
          <w:rFonts w:asciiTheme="minorHAnsi" w:hAnsiTheme="minorHAnsi" w:cstheme="minorHAnsi"/>
        </w:rPr>
        <w:t xml:space="preserve">to perform an audit in accordance with generally accepting auditing standards on our financial statements prepared in accordance with generally accepted accounting principles for the year ended August 31, </w:t>
      </w:r>
      <w:proofErr w:type="gramStart"/>
      <w:r w:rsidR="00AD6742" w:rsidRPr="00964195">
        <w:rPr>
          <w:rFonts w:asciiTheme="minorHAnsi" w:hAnsiTheme="minorHAnsi" w:cstheme="minorHAnsi"/>
        </w:rPr>
        <w:t>2024</w:t>
      </w:r>
      <w:proofErr w:type="gramEnd"/>
      <w:r w:rsidR="002A2CBF" w:rsidRPr="00964195">
        <w:rPr>
          <w:rFonts w:asciiTheme="minorHAnsi" w:hAnsiTheme="minorHAnsi" w:cstheme="minorHAnsi"/>
        </w:rPr>
        <w:t xml:space="preserve"> and provide your opinion</w:t>
      </w:r>
      <w:r w:rsidR="00AD6742" w:rsidRPr="00964195">
        <w:rPr>
          <w:rFonts w:asciiTheme="minorHAnsi" w:hAnsiTheme="minorHAnsi" w:cstheme="minorHAnsi"/>
        </w:rPr>
        <w:t xml:space="preserve">.  Since CMT participates in </w:t>
      </w:r>
      <w:r w:rsidRPr="00964195">
        <w:rPr>
          <w:rFonts w:asciiTheme="minorHAnsi" w:hAnsiTheme="minorHAnsi" w:cstheme="minorHAnsi"/>
        </w:rPr>
        <w:t>federally funded grant programs</w:t>
      </w:r>
      <w:r w:rsidR="00AD6742" w:rsidRPr="00964195">
        <w:rPr>
          <w:rFonts w:asciiTheme="minorHAnsi" w:hAnsiTheme="minorHAnsi" w:cstheme="minorHAnsi"/>
        </w:rPr>
        <w:t xml:space="preserve">, if federal expenditures exceed </w:t>
      </w:r>
      <w:proofErr w:type="gramStart"/>
      <w:r w:rsidR="00AD6742" w:rsidRPr="00964195">
        <w:rPr>
          <w:rFonts w:asciiTheme="minorHAnsi" w:hAnsiTheme="minorHAnsi" w:cstheme="minorHAnsi"/>
        </w:rPr>
        <w:t>$750,000</w:t>
      </w:r>
      <w:proofErr w:type="gramEnd"/>
      <w:r w:rsidR="00AD6742" w:rsidRPr="00964195">
        <w:rPr>
          <w:rFonts w:asciiTheme="minorHAnsi" w:hAnsiTheme="minorHAnsi" w:cstheme="minorHAnsi"/>
        </w:rPr>
        <w:t xml:space="preserve"> please include in the proposal the fees for a Single Audit</w:t>
      </w:r>
      <w:r w:rsidR="002A2CBF" w:rsidRPr="00964195">
        <w:rPr>
          <w:rFonts w:asciiTheme="minorHAnsi" w:hAnsiTheme="minorHAnsi" w:cstheme="minorHAnsi"/>
        </w:rPr>
        <w:t>, if needed,</w:t>
      </w:r>
      <w:r w:rsidRPr="00964195">
        <w:rPr>
          <w:rFonts w:asciiTheme="minorHAnsi" w:hAnsiTheme="minorHAnsi" w:cstheme="minorHAnsi"/>
        </w:rPr>
        <w:t xml:space="preserve"> in compliance with OMB circular A-133 (beginning with the fiscal year ending August 31, 2024)</w:t>
      </w:r>
      <w:r w:rsidR="00AD6742" w:rsidRPr="00964195">
        <w:rPr>
          <w:rFonts w:asciiTheme="minorHAnsi" w:hAnsiTheme="minorHAnsi" w:cstheme="minorHAnsi"/>
        </w:rPr>
        <w:t xml:space="preserve">.  </w:t>
      </w:r>
      <w:r w:rsidRPr="00964195">
        <w:rPr>
          <w:rFonts w:asciiTheme="minorHAnsi" w:hAnsiTheme="minorHAnsi" w:cstheme="minorHAnsi"/>
        </w:rPr>
        <w:t xml:space="preserve">The initial audit will also need to include development of an indirect cost rate schedule (ICR) in </w:t>
      </w:r>
      <w:r w:rsidRPr="00F41939">
        <w:rPr>
          <w:rFonts w:asciiTheme="minorHAnsi" w:hAnsiTheme="minorHAnsi" w:cstheme="minorHAnsi"/>
        </w:rPr>
        <w:t xml:space="preserve">accordance with 2CFR220 (A122).  The accountant must be knowledgeable </w:t>
      </w:r>
      <w:proofErr w:type="gramStart"/>
      <w:r w:rsidRPr="00F41939">
        <w:rPr>
          <w:rFonts w:asciiTheme="minorHAnsi" w:hAnsiTheme="minorHAnsi" w:cstheme="minorHAnsi"/>
        </w:rPr>
        <w:t>with</w:t>
      </w:r>
      <w:proofErr w:type="gramEnd"/>
      <w:r w:rsidRPr="00F41939">
        <w:rPr>
          <w:rFonts w:asciiTheme="minorHAnsi" w:hAnsiTheme="minorHAnsi" w:cstheme="minorHAnsi"/>
        </w:rPr>
        <w:t xml:space="preserve"> the Federal Acquisition Regulation, Part 31 (FAR).  </w:t>
      </w:r>
      <w:r w:rsidR="004E6221" w:rsidRPr="00964195">
        <w:rPr>
          <w:rFonts w:asciiTheme="minorHAnsi" w:hAnsiTheme="minorHAnsi" w:cstheme="minorHAnsi"/>
        </w:rPr>
        <w:t xml:space="preserve">We would also like to have the preparation of the related tax returns for Citizens for Modern Transit (CMT), a 501(c)(3) </w:t>
      </w:r>
      <w:r w:rsidR="004E6221">
        <w:rPr>
          <w:rFonts w:asciiTheme="minorHAnsi" w:hAnsiTheme="minorHAnsi" w:cstheme="minorHAnsi"/>
        </w:rPr>
        <w:t>public charity,</w:t>
      </w:r>
      <w:r w:rsidR="004E6221" w:rsidRPr="00964195">
        <w:rPr>
          <w:rFonts w:asciiTheme="minorHAnsi" w:hAnsiTheme="minorHAnsi" w:cstheme="minorHAnsi"/>
        </w:rPr>
        <w:t xml:space="preserve"> included in the proposal.</w:t>
      </w:r>
    </w:p>
    <w:p w14:paraId="7FAFF9E5" w14:textId="77777777" w:rsidR="00F41939" w:rsidRPr="00F41939" w:rsidRDefault="00F41939" w:rsidP="00F41939">
      <w:pPr>
        <w:rPr>
          <w:rFonts w:asciiTheme="minorHAnsi" w:hAnsiTheme="minorHAnsi" w:cstheme="minorHAnsi"/>
        </w:rPr>
      </w:pPr>
    </w:p>
    <w:p w14:paraId="761DCDBE" w14:textId="77777777" w:rsidR="00F41939" w:rsidRPr="00F41939" w:rsidRDefault="00F41939" w:rsidP="00F41939">
      <w:pPr>
        <w:rPr>
          <w:rFonts w:asciiTheme="minorHAnsi" w:hAnsiTheme="minorHAnsi" w:cstheme="minorHAnsi"/>
        </w:rPr>
      </w:pPr>
      <w:r w:rsidRPr="00F41939">
        <w:rPr>
          <w:rFonts w:asciiTheme="minorHAnsi" w:hAnsiTheme="minorHAnsi" w:cstheme="minorHAnsi"/>
        </w:rPr>
        <w:t xml:space="preserve">Proposals should be submitted in writing. All responses should describe in adequate detail: </w:t>
      </w:r>
    </w:p>
    <w:p w14:paraId="51C18E0E" w14:textId="77777777" w:rsidR="00F41939" w:rsidRPr="00F41939" w:rsidRDefault="00F41939" w:rsidP="00F41939">
      <w:pPr>
        <w:rPr>
          <w:rFonts w:asciiTheme="minorHAnsi" w:hAnsiTheme="minorHAnsi" w:cstheme="minorHAnsi"/>
        </w:rPr>
      </w:pPr>
      <w:r w:rsidRPr="00F41939">
        <w:rPr>
          <w:rFonts w:asciiTheme="minorHAnsi" w:hAnsiTheme="minorHAnsi" w:cstheme="minorHAnsi"/>
        </w:rPr>
        <w:t xml:space="preserve">1.) the process and work plan to be employed by the firm in the conduct of the audits, </w:t>
      </w:r>
    </w:p>
    <w:p w14:paraId="32302890" w14:textId="77777777" w:rsidR="00F41939" w:rsidRPr="00F41939" w:rsidRDefault="00F41939" w:rsidP="00F41939">
      <w:pPr>
        <w:rPr>
          <w:rFonts w:asciiTheme="minorHAnsi" w:hAnsiTheme="minorHAnsi" w:cstheme="minorHAnsi"/>
        </w:rPr>
      </w:pPr>
      <w:r w:rsidRPr="00F41939">
        <w:rPr>
          <w:rFonts w:asciiTheme="minorHAnsi" w:hAnsiTheme="minorHAnsi" w:cstheme="minorHAnsi"/>
        </w:rPr>
        <w:t>2.) the qualifications of the personnel to be assigned for the conduct, management, and review of the audit,</w:t>
      </w:r>
    </w:p>
    <w:p w14:paraId="5CA2717B" w14:textId="77777777" w:rsidR="00F41939" w:rsidRPr="00F41939" w:rsidRDefault="00F41939" w:rsidP="00F41939">
      <w:pPr>
        <w:rPr>
          <w:rFonts w:asciiTheme="minorHAnsi" w:hAnsiTheme="minorHAnsi" w:cstheme="minorHAnsi"/>
        </w:rPr>
      </w:pPr>
      <w:r w:rsidRPr="00F41939">
        <w:rPr>
          <w:rFonts w:asciiTheme="minorHAnsi" w:hAnsiTheme="minorHAnsi" w:cstheme="minorHAnsi"/>
        </w:rPr>
        <w:t xml:space="preserve"> 3.) an annual fixed fee (for each of the two years) for the services to be rendered, and </w:t>
      </w:r>
    </w:p>
    <w:p w14:paraId="1578A113" w14:textId="040AE3E4" w:rsidR="00F41939" w:rsidRPr="00F41939" w:rsidRDefault="00F41939" w:rsidP="00F41939">
      <w:pPr>
        <w:rPr>
          <w:rFonts w:asciiTheme="minorHAnsi" w:hAnsiTheme="minorHAnsi" w:cstheme="minorHAnsi"/>
        </w:rPr>
      </w:pPr>
      <w:r w:rsidRPr="00F41939">
        <w:rPr>
          <w:rFonts w:asciiTheme="minorHAnsi" w:hAnsiTheme="minorHAnsi" w:cstheme="minorHAnsi"/>
        </w:rPr>
        <w:t>4.) an annual fixed fee for each of two years for the ICR development; and</w:t>
      </w:r>
    </w:p>
    <w:p w14:paraId="5A664308" w14:textId="77777777" w:rsidR="00F41939" w:rsidRPr="00F41939" w:rsidRDefault="00F41939" w:rsidP="00F41939">
      <w:pPr>
        <w:rPr>
          <w:rFonts w:asciiTheme="minorHAnsi" w:hAnsiTheme="minorHAnsi" w:cstheme="minorHAnsi"/>
        </w:rPr>
      </w:pPr>
      <w:r w:rsidRPr="00F41939">
        <w:rPr>
          <w:rFonts w:asciiTheme="minorHAnsi" w:hAnsiTheme="minorHAnsi" w:cstheme="minorHAnsi"/>
        </w:rPr>
        <w:t xml:space="preserve">5.) relevant references from similar work. </w:t>
      </w:r>
    </w:p>
    <w:p w14:paraId="7DB05254" w14:textId="77777777" w:rsidR="00F41939" w:rsidRPr="00F41939" w:rsidRDefault="00F41939" w:rsidP="00F41939">
      <w:pPr>
        <w:rPr>
          <w:rFonts w:asciiTheme="minorHAnsi" w:hAnsiTheme="minorHAnsi" w:cstheme="minorHAnsi"/>
        </w:rPr>
      </w:pPr>
    </w:p>
    <w:p w14:paraId="4D084CB9" w14:textId="506F3AED" w:rsidR="00F41939" w:rsidRPr="00F41939" w:rsidRDefault="00F41939" w:rsidP="00F41939">
      <w:pPr>
        <w:rPr>
          <w:rFonts w:asciiTheme="minorHAnsi" w:hAnsiTheme="minorHAnsi" w:cstheme="minorHAnsi"/>
        </w:rPr>
      </w:pPr>
      <w:r w:rsidRPr="00F41939">
        <w:rPr>
          <w:rFonts w:asciiTheme="minorHAnsi" w:hAnsiTheme="minorHAnsi" w:cstheme="minorHAnsi"/>
        </w:rPr>
        <w:t xml:space="preserve">In addition, firms should include in the </w:t>
      </w:r>
      <w:r w:rsidR="00F45B91">
        <w:rPr>
          <w:rFonts w:asciiTheme="minorHAnsi" w:hAnsiTheme="minorHAnsi" w:cstheme="minorHAnsi"/>
        </w:rPr>
        <w:t>proposal</w:t>
      </w:r>
      <w:r w:rsidRPr="00F41939">
        <w:rPr>
          <w:rFonts w:asciiTheme="minorHAnsi" w:hAnsiTheme="minorHAnsi" w:cstheme="minorHAnsi"/>
        </w:rPr>
        <w:t xml:space="preserve"> a copy of their most recent peer review letter.</w:t>
      </w:r>
    </w:p>
    <w:p w14:paraId="0E5DC2E0" w14:textId="77777777" w:rsidR="00F41939" w:rsidRPr="00F41939" w:rsidRDefault="00F41939" w:rsidP="00F41939">
      <w:pPr>
        <w:rPr>
          <w:rFonts w:asciiTheme="minorHAnsi" w:hAnsiTheme="minorHAnsi" w:cstheme="minorHAnsi"/>
        </w:rPr>
      </w:pPr>
    </w:p>
    <w:p w14:paraId="4E7FCE0E" w14:textId="0A3A18E7" w:rsidR="00F41939" w:rsidRPr="00F41939" w:rsidRDefault="00F41939" w:rsidP="00F41939">
      <w:pPr>
        <w:rPr>
          <w:rFonts w:asciiTheme="minorHAnsi" w:hAnsiTheme="minorHAnsi" w:cstheme="minorHAnsi"/>
        </w:rPr>
      </w:pPr>
      <w:r w:rsidRPr="00F41939">
        <w:rPr>
          <w:rFonts w:asciiTheme="minorHAnsi" w:hAnsiTheme="minorHAnsi" w:cstheme="minorHAnsi"/>
        </w:rPr>
        <w:t xml:space="preserve">CMT seeks to obtain and purchase all services at the lowest possible total end-use cost, considering the primary factors of price, compliance with specifications, service, quality and timely delivery. The examination of the financial condition of the vendor, its ability to perform, its principals or owners and facilities may also be part of the criteria used to select an acceptable vendor. CMT would also like to know specifically the firm’s experience and the </w:t>
      </w:r>
      <w:r w:rsidRPr="00F41939">
        <w:rPr>
          <w:rFonts w:asciiTheme="minorHAnsi" w:hAnsiTheme="minorHAnsi" w:cstheme="minorHAnsi"/>
        </w:rPr>
        <w:lastRenderedPageBreak/>
        <w:t>experience of persons who would be assigned in auditing organizations exempt from tax under section 501(c)(3)</w:t>
      </w:r>
      <w:r w:rsidR="00F45B91">
        <w:rPr>
          <w:rFonts w:asciiTheme="minorHAnsi" w:hAnsiTheme="minorHAnsi" w:cstheme="minorHAnsi"/>
        </w:rPr>
        <w:t xml:space="preserve">, knowledge of </w:t>
      </w:r>
      <w:r w:rsidR="00246EF7">
        <w:rPr>
          <w:rFonts w:asciiTheme="minorHAnsi" w:hAnsiTheme="minorHAnsi" w:cstheme="minorHAnsi"/>
        </w:rPr>
        <w:t>Part 31 (</w:t>
      </w:r>
      <w:r w:rsidR="00F45B91">
        <w:rPr>
          <w:rFonts w:asciiTheme="minorHAnsi" w:hAnsiTheme="minorHAnsi" w:cstheme="minorHAnsi"/>
        </w:rPr>
        <w:t>FAR</w:t>
      </w:r>
      <w:r w:rsidR="00246EF7">
        <w:rPr>
          <w:rFonts w:asciiTheme="minorHAnsi" w:hAnsiTheme="minorHAnsi" w:cstheme="minorHAnsi"/>
        </w:rPr>
        <w:t>)</w:t>
      </w:r>
      <w:r w:rsidR="00F45B91">
        <w:rPr>
          <w:rFonts w:asciiTheme="minorHAnsi" w:hAnsiTheme="minorHAnsi" w:cstheme="minorHAnsi"/>
        </w:rPr>
        <w:t>,</w:t>
      </w:r>
      <w:r w:rsidRPr="00F41939">
        <w:rPr>
          <w:rFonts w:asciiTheme="minorHAnsi" w:hAnsiTheme="minorHAnsi" w:cstheme="minorHAnsi"/>
        </w:rPr>
        <w:t xml:space="preserve"> and in preparation of form 990.</w:t>
      </w:r>
    </w:p>
    <w:p w14:paraId="1894EFBB" w14:textId="77777777" w:rsidR="00F41939" w:rsidRPr="00F41939" w:rsidRDefault="00F41939" w:rsidP="00F41939">
      <w:pPr>
        <w:rPr>
          <w:rFonts w:asciiTheme="minorHAnsi" w:hAnsiTheme="minorHAnsi" w:cstheme="minorHAnsi"/>
        </w:rPr>
      </w:pPr>
    </w:p>
    <w:p w14:paraId="1810DCC9" w14:textId="1DF62F28" w:rsidR="00F41939" w:rsidRPr="00F41939" w:rsidRDefault="00F41939" w:rsidP="00F41939">
      <w:pPr>
        <w:rPr>
          <w:rFonts w:asciiTheme="minorHAnsi" w:hAnsiTheme="minorHAnsi" w:cstheme="minorHAnsi"/>
        </w:rPr>
      </w:pPr>
      <w:r w:rsidRPr="00F41939">
        <w:rPr>
          <w:rFonts w:asciiTheme="minorHAnsi" w:hAnsiTheme="minorHAnsi" w:cstheme="minorHAnsi"/>
        </w:rPr>
        <w:t xml:space="preserve">The successful proposer must begin field work on the fiscal year ending Aug. 31, </w:t>
      </w:r>
      <w:proofErr w:type="gramStart"/>
      <w:r w:rsidRPr="00F41939">
        <w:rPr>
          <w:rFonts w:asciiTheme="minorHAnsi" w:hAnsiTheme="minorHAnsi" w:cstheme="minorHAnsi"/>
        </w:rPr>
        <w:t>2024</w:t>
      </w:r>
      <w:proofErr w:type="gramEnd"/>
      <w:r w:rsidRPr="00F41939">
        <w:rPr>
          <w:rFonts w:asciiTheme="minorHAnsi" w:hAnsiTheme="minorHAnsi" w:cstheme="minorHAnsi"/>
        </w:rPr>
        <w:t xml:space="preserve"> by October 15, 2024 with delivery of the audited financial statements and tax returns no later than January 30, 2025. One or more of the proposers may be interviewed by a group of representatives from CMT before a contract is offered.</w:t>
      </w:r>
    </w:p>
    <w:p w14:paraId="12160ED0" w14:textId="77777777" w:rsidR="00F41939" w:rsidRPr="00F41939" w:rsidRDefault="00F41939" w:rsidP="00F41939">
      <w:pPr>
        <w:rPr>
          <w:rFonts w:asciiTheme="minorHAnsi" w:hAnsiTheme="minorHAnsi" w:cstheme="minorHAnsi"/>
        </w:rPr>
      </w:pPr>
    </w:p>
    <w:p w14:paraId="59F2BB7F" w14:textId="11FE92D3" w:rsidR="00F41939" w:rsidRPr="00F41939" w:rsidRDefault="004E6221" w:rsidP="00F41939">
      <w:pPr>
        <w:rPr>
          <w:rFonts w:asciiTheme="minorHAnsi" w:hAnsiTheme="minorHAnsi" w:cstheme="minorHAnsi"/>
        </w:rPr>
      </w:pPr>
      <w:r>
        <w:rPr>
          <w:rFonts w:asciiTheme="minorHAnsi" w:hAnsiTheme="minorHAnsi" w:cstheme="minorHAnsi"/>
        </w:rPr>
        <w:t xml:space="preserve">CMT can share prior filings if interested via email.  </w:t>
      </w:r>
      <w:r w:rsidR="00F41939" w:rsidRPr="00F41939">
        <w:rPr>
          <w:rFonts w:asciiTheme="minorHAnsi" w:hAnsiTheme="minorHAnsi" w:cstheme="minorHAnsi"/>
        </w:rPr>
        <w:t xml:space="preserve">CMT reserves the right to accept or reject </w:t>
      </w:r>
      <w:proofErr w:type="gramStart"/>
      <w:r w:rsidR="00F41939" w:rsidRPr="00F41939">
        <w:rPr>
          <w:rFonts w:asciiTheme="minorHAnsi" w:hAnsiTheme="minorHAnsi" w:cstheme="minorHAnsi"/>
        </w:rPr>
        <w:t>any and all</w:t>
      </w:r>
      <w:proofErr w:type="gramEnd"/>
      <w:r w:rsidR="00F41939" w:rsidRPr="00F41939">
        <w:rPr>
          <w:rFonts w:asciiTheme="minorHAnsi" w:hAnsiTheme="minorHAnsi" w:cstheme="minorHAnsi"/>
        </w:rPr>
        <w:t xml:space="preserve"> proposals deemed to be in the best interest of the entities separately and/or collectively. Additionally, CMT reserves the right to delay making an award </w:t>
      </w:r>
      <w:proofErr w:type="gramStart"/>
      <w:r w:rsidR="00F41939" w:rsidRPr="00F41939">
        <w:rPr>
          <w:rFonts w:asciiTheme="minorHAnsi" w:hAnsiTheme="minorHAnsi" w:cstheme="minorHAnsi"/>
        </w:rPr>
        <w:t>in order to</w:t>
      </w:r>
      <w:proofErr w:type="gramEnd"/>
      <w:r w:rsidR="00F41939" w:rsidRPr="00F41939">
        <w:rPr>
          <w:rFonts w:asciiTheme="minorHAnsi" w:hAnsiTheme="minorHAnsi" w:cstheme="minorHAnsi"/>
        </w:rPr>
        <w:t xml:space="preserve"> permit additional or needed study and analysis of all proposals received.</w:t>
      </w:r>
    </w:p>
    <w:p w14:paraId="6A4697BC" w14:textId="77777777" w:rsidR="00F41939" w:rsidRPr="00F41939" w:rsidRDefault="00F41939" w:rsidP="00F41939">
      <w:pPr>
        <w:rPr>
          <w:rFonts w:asciiTheme="minorHAnsi" w:hAnsiTheme="minorHAnsi" w:cstheme="minorHAnsi"/>
        </w:rPr>
      </w:pPr>
    </w:p>
    <w:p w14:paraId="500FE4FB" w14:textId="340ADD62" w:rsidR="00F41939" w:rsidRPr="004E6221" w:rsidRDefault="00F41939" w:rsidP="00F41939">
      <w:pPr>
        <w:rPr>
          <w:rFonts w:asciiTheme="minorHAnsi" w:hAnsiTheme="minorHAnsi" w:cstheme="minorHAnsi"/>
          <w:u w:val="single"/>
        </w:rPr>
      </w:pPr>
      <w:r w:rsidRPr="00F41939">
        <w:rPr>
          <w:rFonts w:asciiTheme="minorHAnsi" w:hAnsiTheme="minorHAnsi" w:cstheme="minorHAnsi"/>
        </w:rPr>
        <w:t>CMT is an equal opportunity employer and does not discriminate based upon race, sex, age, religion, national origin, disability</w:t>
      </w:r>
      <w:r w:rsidR="004E6221">
        <w:rPr>
          <w:rFonts w:asciiTheme="minorHAnsi" w:hAnsiTheme="minorHAnsi" w:cstheme="minorHAnsi"/>
        </w:rPr>
        <w:t>, sexual preference</w:t>
      </w:r>
      <w:r w:rsidRPr="00F41939">
        <w:rPr>
          <w:rFonts w:asciiTheme="minorHAnsi" w:hAnsiTheme="minorHAnsi" w:cstheme="minorHAnsi"/>
        </w:rPr>
        <w:t xml:space="preserve"> or ethnicity. </w:t>
      </w:r>
      <w:r w:rsidRPr="00F41939">
        <w:rPr>
          <w:rFonts w:asciiTheme="minorHAnsi" w:hAnsiTheme="minorHAnsi" w:cstheme="minorHAnsi"/>
          <w:highlight w:val="white"/>
        </w:rPr>
        <w:t xml:space="preserve">CMT encourages disadvantaged, small, women-owned, and/or minority business participation.  </w:t>
      </w:r>
    </w:p>
    <w:p w14:paraId="4AA4AC47" w14:textId="77777777" w:rsidR="00F41939" w:rsidRPr="00F41939" w:rsidRDefault="00F41939" w:rsidP="00F41939">
      <w:pPr>
        <w:rPr>
          <w:rFonts w:asciiTheme="minorHAnsi" w:hAnsiTheme="minorHAnsi" w:cstheme="minorHAnsi"/>
        </w:rPr>
      </w:pPr>
    </w:p>
    <w:p w14:paraId="0CD055F7" w14:textId="373C72EF" w:rsidR="00F41939" w:rsidRPr="004341C9" w:rsidRDefault="00F41939" w:rsidP="00F41939">
      <w:pPr>
        <w:rPr>
          <w:rFonts w:asciiTheme="minorHAnsi" w:hAnsiTheme="minorHAnsi" w:cstheme="minorHAnsi"/>
          <w:color w:val="8DB3E2" w:themeColor="text2" w:themeTint="66"/>
        </w:rPr>
      </w:pPr>
      <w:r w:rsidRPr="00F41939">
        <w:rPr>
          <w:rFonts w:asciiTheme="minorHAnsi" w:hAnsiTheme="minorHAnsi" w:cstheme="minorHAnsi"/>
        </w:rPr>
        <w:t xml:space="preserve">Any questions regarding this request for proposal should be directed to Kimberly Cella at </w:t>
      </w:r>
      <w:hyperlink r:id="rId4" w:history="1">
        <w:r w:rsidR="00964195" w:rsidRPr="0084479C">
          <w:rPr>
            <w:rStyle w:val="Hyperlink"/>
            <w:rFonts w:asciiTheme="minorHAnsi" w:hAnsiTheme="minorHAnsi" w:cstheme="minorHAnsi"/>
          </w:rPr>
          <w:t>kcella@cmt-stl.org</w:t>
        </w:r>
      </w:hyperlink>
      <w:r w:rsidR="00964195">
        <w:rPr>
          <w:rFonts w:asciiTheme="minorHAnsi" w:hAnsiTheme="minorHAnsi" w:cstheme="minorHAnsi"/>
        </w:rPr>
        <w:t xml:space="preserve">. </w:t>
      </w:r>
    </w:p>
    <w:p w14:paraId="1E6ED4FE" w14:textId="77777777" w:rsidR="002B42F2" w:rsidRPr="00F41939" w:rsidRDefault="002B42F2" w:rsidP="00F519AD">
      <w:pPr>
        <w:rPr>
          <w:rFonts w:asciiTheme="minorHAnsi" w:hAnsiTheme="minorHAnsi" w:cstheme="minorHAnsi"/>
        </w:rPr>
      </w:pPr>
    </w:p>
    <w:p w14:paraId="192089F6" w14:textId="0C49F2C8" w:rsidR="004E6221" w:rsidRPr="004E6221" w:rsidRDefault="004E6221" w:rsidP="004E6221">
      <w:pPr>
        <w:rPr>
          <w:rFonts w:asciiTheme="minorHAnsi" w:hAnsiTheme="minorHAnsi" w:cstheme="minorHAnsi"/>
        </w:rPr>
      </w:pPr>
      <w:r>
        <w:rPr>
          <w:rFonts w:asciiTheme="minorHAnsi" w:hAnsiTheme="minorHAnsi" w:cstheme="minorHAnsi"/>
        </w:rPr>
        <w:t>An electronic copy of the</w:t>
      </w:r>
      <w:r w:rsidR="00964195" w:rsidRPr="00964195">
        <w:rPr>
          <w:rFonts w:asciiTheme="minorHAnsi" w:hAnsiTheme="minorHAnsi" w:cstheme="minorHAnsi"/>
        </w:rPr>
        <w:t xml:space="preserve"> </w:t>
      </w:r>
      <w:r>
        <w:rPr>
          <w:rFonts w:asciiTheme="minorHAnsi" w:hAnsiTheme="minorHAnsi" w:cstheme="minorHAnsi"/>
        </w:rPr>
        <w:t>proposal is</w:t>
      </w:r>
      <w:r w:rsidR="00F519AD" w:rsidRPr="00964195">
        <w:rPr>
          <w:rFonts w:asciiTheme="minorHAnsi" w:hAnsiTheme="minorHAnsi" w:cstheme="minorHAnsi"/>
        </w:rPr>
        <w:t xml:space="preserve"> due on </w:t>
      </w:r>
      <w:r w:rsidR="00240B1E">
        <w:rPr>
          <w:rFonts w:asciiTheme="minorHAnsi" w:hAnsiTheme="minorHAnsi" w:cstheme="minorHAnsi"/>
        </w:rPr>
        <w:t>July 1</w:t>
      </w:r>
      <w:r w:rsidR="00AE4067">
        <w:rPr>
          <w:rFonts w:asciiTheme="minorHAnsi" w:hAnsiTheme="minorHAnsi" w:cstheme="minorHAnsi"/>
        </w:rPr>
        <w:t>, 2024</w:t>
      </w:r>
      <w:r w:rsidR="00F519AD" w:rsidRPr="00964195">
        <w:rPr>
          <w:rFonts w:asciiTheme="minorHAnsi" w:hAnsiTheme="minorHAnsi" w:cstheme="minorHAnsi"/>
        </w:rPr>
        <w:t xml:space="preserve">, at 4:00 p.m. local time to </w:t>
      </w:r>
      <w:hyperlink r:id="rId5" w:history="1">
        <w:r w:rsidRPr="0084479C">
          <w:rPr>
            <w:rStyle w:val="Hyperlink"/>
            <w:rFonts w:asciiTheme="minorHAnsi" w:hAnsiTheme="minorHAnsi" w:cstheme="minorHAnsi"/>
          </w:rPr>
          <w:t>kcella@cmt-stl.org</w:t>
        </w:r>
      </w:hyperlink>
      <w:r>
        <w:rPr>
          <w:rFonts w:asciiTheme="minorHAnsi" w:hAnsiTheme="minorHAnsi" w:cstheme="minorHAnsi"/>
        </w:rPr>
        <w:t xml:space="preserve">. </w:t>
      </w:r>
      <w:proofErr w:type="gramStart"/>
      <w:r w:rsidRPr="004E6221">
        <w:rPr>
          <w:rFonts w:asciiTheme="minorHAnsi" w:hAnsiTheme="minorHAnsi" w:cstheme="minorHAnsi"/>
        </w:rPr>
        <w:t>Late</w:t>
      </w:r>
      <w:proofErr w:type="gramEnd"/>
      <w:r w:rsidRPr="004E6221">
        <w:rPr>
          <w:rFonts w:asciiTheme="minorHAnsi" w:hAnsiTheme="minorHAnsi" w:cstheme="minorHAnsi"/>
        </w:rPr>
        <w:t xml:space="preserve"> proposals will not be considered. </w:t>
      </w:r>
    </w:p>
    <w:p w14:paraId="1CEDCC66" w14:textId="105965A8" w:rsidR="00F519AD" w:rsidRPr="00964195" w:rsidRDefault="00F519AD" w:rsidP="00F519AD">
      <w:pPr>
        <w:rPr>
          <w:rFonts w:asciiTheme="minorHAnsi" w:hAnsiTheme="minorHAnsi" w:cstheme="minorHAnsi"/>
        </w:rPr>
      </w:pPr>
    </w:p>
    <w:p w14:paraId="69C71A67" w14:textId="77777777" w:rsidR="00F519AD" w:rsidRPr="00964195" w:rsidRDefault="00F519AD" w:rsidP="00F519AD">
      <w:pPr>
        <w:rPr>
          <w:rFonts w:asciiTheme="minorHAnsi" w:hAnsiTheme="minorHAnsi" w:cstheme="minorHAnsi"/>
        </w:rPr>
      </w:pPr>
    </w:p>
    <w:p w14:paraId="164CC7D9" w14:textId="77777777" w:rsidR="00F519AD" w:rsidRPr="00964195" w:rsidRDefault="0033547A" w:rsidP="00F519AD">
      <w:pPr>
        <w:jc w:val="center"/>
        <w:rPr>
          <w:rFonts w:asciiTheme="minorHAnsi" w:hAnsiTheme="minorHAnsi" w:cstheme="minorHAnsi"/>
        </w:rPr>
      </w:pPr>
      <w:r w:rsidRPr="00964195">
        <w:rPr>
          <w:rFonts w:asciiTheme="minorHAnsi" w:hAnsiTheme="minorHAnsi" w:cstheme="minorHAnsi"/>
        </w:rPr>
        <w:t>Kimberly Cella</w:t>
      </w:r>
    </w:p>
    <w:p w14:paraId="1A9B8EED" w14:textId="77777777" w:rsidR="00F519AD" w:rsidRPr="00964195" w:rsidRDefault="00F519AD" w:rsidP="00F519AD">
      <w:pPr>
        <w:jc w:val="center"/>
        <w:rPr>
          <w:rFonts w:asciiTheme="minorHAnsi" w:hAnsiTheme="minorHAnsi" w:cstheme="minorHAnsi"/>
        </w:rPr>
      </w:pPr>
      <w:r w:rsidRPr="00964195">
        <w:rPr>
          <w:rFonts w:asciiTheme="minorHAnsi" w:hAnsiTheme="minorHAnsi" w:cstheme="minorHAnsi"/>
        </w:rPr>
        <w:t>Executive Director</w:t>
      </w:r>
    </w:p>
    <w:p w14:paraId="22D85E33" w14:textId="77777777" w:rsidR="00AE0818" w:rsidRPr="00964195" w:rsidRDefault="00F519AD" w:rsidP="00F519AD">
      <w:pPr>
        <w:jc w:val="center"/>
        <w:rPr>
          <w:rFonts w:asciiTheme="minorHAnsi" w:hAnsiTheme="minorHAnsi" w:cstheme="minorHAnsi"/>
        </w:rPr>
      </w:pPr>
      <w:r w:rsidRPr="00964195">
        <w:rPr>
          <w:rFonts w:asciiTheme="minorHAnsi" w:hAnsiTheme="minorHAnsi" w:cstheme="minorHAnsi"/>
        </w:rPr>
        <w:t>Citizens for Modern Transit</w:t>
      </w:r>
      <w:r w:rsidRPr="00964195">
        <w:rPr>
          <w:rFonts w:asciiTheme="minorHAnsi" w:hAnsiTheme="minorHAnsi" w:cstheme="minorHAnsi"/>
        </w:rPr>
        <w:br/>
      </w:r>
      <w:r w:rsidR="00AE0818" w:rsidRPr="00964195">
        <w:rPr>
          <w:rFonts w:asciiTheme="minorHAnsi" w:hAnsiTheme="minorHAnsi" w:cstheme="minorHAnsi"/>
        </w:rPr>
        <w:t>701 Market, Ste. 275</w:t>
      </w:r>
    </w:p>
    <w:p w14:paraId="5CC6CB53" w14:textId="1925D9B6" w:rsidR="00F519AD" w:rsidRPr="00964195" w:rsidRDefault="00F519AD" w:rsidP="00F519AD">
      <w:pPr>
        <w:jc w:val="center"/>
        <w:rPr>
          <w:rFonts w:asciiTheme="minorHAnsi" w:hAnsiTheme="minorHAnsi" w:cstheme="minorHAnsi"/>
        </w:rPr>
      </w:pPr>
      <w:r w:rsidRPr="00964195">
        <w:rPr>
          <w:rFonts w:asciiTheme="minorHAnsi" w:hAnsiTheme="minorHAnsi" w:cstheme="minorHAnsi"/>
        </w:rPr>
        <w:t>St. Louis, MO 63101</w:t>
      </w:r>
      <w:r w:rsidR="004E6221">
        <w:rPr>
          <w:rFonts w:asciiTheme="minorHAnsi" w:hAnsiTheme="minorHAnsi" w:cstheme="minorHAnsi"/>
        </w:rPr>
        <w:br/>
        <w:t>314.231.7272</w:t>
      </w:r>
    </w:p>
    <w:p w14:paraId="517315F4" w14:textId="77777777" w:rsidR="00F519AD" w:rsidRPr="00964195" w:rsidRDefault="00F519AD" w:rsidP="00F519AD">
      <w:pPr>
        <w:rPr>
          <w:rFonts w:asciiTheme="minorHAnsi" w:hAnsiTheme="minorHAnsi" w:cstheme="minorHAnsi"/>
        </w:rPr>
      </w:pPr>
    </w:p>
    <w:p w14:paraId="67E1B163" w14:textId="77777777" w:rsidR="00F519AD" w:rsidRPr="00F41939" w:rsidRDefault="00F519AD" w:rsidP="00F519AD">
      <w:pPr>
        <w:rPr>
          <w:rFonts w:asciiTheme="minorHAnsi" w:hAnsiTheme="minorHAnsi" w:cstheme="minorHAnsi"/>
        </w:rPr>
      </w:pPr>
      <w:r w:rsidRPr="00F41939">
        <w:rPr>
          <w:rFonts w:asciiTheme="minorHAnsi" w:hAnsiTheme="minorHAnsi" w:cstheme="minorHAnsi"/>
        </w:rPr>
        <w:tab/>
      </w:r>
      <w:r w:rsidRPr="00F41939">
        <w:rPr>
          <w:rFonts w:asciiTheme="minorHAnsi" w:hAnsiTheme="minorHAnsi" w:cstheme="minorHAnsi"/>
        </w:rPr>
        <w:tab/>
      </w:r>
      <w:r w:rsidRPr="00F41939">
        <w:rPr>
          <w:rFonts w:asciiTheme="minorHAnsi" w:hAnsiTheme="minorHAnsi" w:cstheme="minorHAnsi"/>
        </w:rPr>
        <w:tab/>
      </w:r>
      <w:r w:rsidRPr="00F41939">
        <w:rPr>
          <w:rFonts w:asciiTheme="minorHAnsi" w:hAnsiTheme="minorHAnsi" w:cstheme="minorHAnsi"/>
        </w:rPr>
        <w:tab/>
      </w:r>
    </w:p>
    <w:sectPr w:rsidR="00F519AD" w:rsidRPr="00F41939" w:rsidSect="008B5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AD"/>
    <w:rsid w:val="0007709C"/>
    <w:rsid w:val="00091516"/>
    <w:rsid w:val="00125CFE"/>
    <w:rsid w:val="00240B1E"/>
    <w:rsid w:val="00246EF7"/>
    <w:rsid w:val="002A2CBF"/>
    <w:rsid w:val="002B42F2"/>
    <w:rsid w:val="002E014A"/>
    <w:rsid w:val="0033547A"/>
    <w:rsid w:val="003534CE"/>
    <w:rsid w:val="0040157F"/>
    <w:rsid w:val="004341C9"/>
    <w:rsid w:val="004E6221"/>
    <w:rsid w:val="00561374"/>
    <w:rsid w:val="0065557A"/>
    <w:rsid w:val="00696435"/>
    <w:rsid w:val="006F4383"/>
    <w:rsid w:val="007B2C05"/>
    <w:rsid w:val="008B5449"/>
    <w:rsid w:val="008D7DA7"/>
    <w:rsid w:val="00964195"/>
    <w:rsid w:val="009E1598"/>
    <w:rsid w:val="00AD6742"/>
    <w:rsid w:val="00AE0818"/>
    <w:rsid w:val="00AE4067"/>
    <w:rsid w:val="00B52461"/>
    <w:rsid w:val="00BF6BA7"/>
    <w:rsid w:val="00C25998"/>
    <w:rsid w:val="00D3403B"/>
    <w:rsid w:val="00F41939"/>
    <w:rsid w:val="00F45B91"/>
    <w:rsid w:val="00F519AD"/>
    <w:rsid w:val="00F7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27F0"/>
  <w15:docId w15:val="{9DFA83EA-AC60-4B11-BAFD-D70C501F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F519AD"/>
    <w:rPr>
      <w:color w:val="0000FF"/>
      <w:u w:val="single"/>
    </w:rPr>
  </w:style>
  <w:style w:type="character" w:styleId="Hyperlink">
    <w:name w:val="Hyperlink"/>
    <w:basedOn w:val="DefaultParagraphFont"/>
    <w:uiPriority w:val="99"/>
    <w:unhideWhenUsed/>
    <w:rsid w:val="00F519AD"/>
    <w:rPr>
      <w:color w:val="0000FF"/>
      <w:u w:val="single"/>
    </w:rPr>
  </w:style>
  <w:style w:type="paragraph" w:styleId="BalloonText">
    <w:name w:val="Balloon Text"/>
    <w:basedOn w:val="Normal"/>
    <w:link w:val="BalloonTextChar"/>
    <w:uiPriority w:val="99"/>
    <w:semiHidden/>
    <w:unhideWhenUsed/>
    <w:rsid w:val="007B2C05"/>
    <w:rPr>
      <w:rFonts w:ascii="Tahoma" w:hAnsi="Tahoma" w:cs="Tahoma"/>
      <w:sz w:val="16"/>
      <w:szCs w:val="16"/>
    </w:rPr>
  </w:style>
  <w:style w:type="character" w:customStyle="1" w:styleId="BalloonTextChar">
    <w:name w:val="Balloon Text Char"/>
    <w:basedOn w:val="DefaultParagraphFont"/>
    <w:link w:val="BalloonText"/>
    <w:uiPriority w:val="99"/>
    <w:semiHidden/>
    <w:rsid w:val="007B2C05"/>
    <w:rPr>
      <w:rFonts w:ascii="Tahoma" w:eastAsia="Times New Roman" w:hAnsi="Tahoma" w:cs="Tahoma"/>
      <w:sz w:val="16"/>
      <w:szCs w:val="16"/>
    </w:rPr>
  </w:style>
  <w:style w:type="paragraph" w:customStyle="1" w:styleId="lead">
    <w:name w:val="lead"/>
    <w:basedOn w:val="Normal"/>
    <w:rsid w:val="00964195"/>
    <w:pPr>
      <w:spacing w:before="100" w:beforeAutospacing="1" w:after="100" w:afterAutospacing="1"/>
    </w:pPr>
  </w:style>
  <w:style w:type="character" w:styleId="Strong">
    <w:name w:val="Strong"/>
    <w:basedOn w:val="DefaultParagraphFont"/>
    <w:uiPriority w:val="22"/>
    <w:qFormat/>
    <w:rsid w:val="00964195"/>
    <w:rPr>
      <w:b/>
      <w:bCs/>
    </w:rPr>
  </w:style>
  <w:style w:type="character" w:styleId="UnresolvedMention">
    <w:name w:val="Unresolved Mention"/>
    <w:basedOn w:val="DefaultParagraphFont"/>
    <w:uiPriority w:val="99"/>
    <w:semiHidden/>
    <w:unhideWhenUsed/>
    <w:rsid w:val="00964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667722">
      <w:bodyDiv w:val="1"/>
      <w:marLeft w:val="0"/>
      <w:marRight w:val="0"/>
      <w:marTop w:val="0"/>
      <w:marBottom w:val="0"/>
      <w:divBdr>
        <w:top w:val="none" w:sz="0" w:space="0" w:color="auto"/>
        <w:left w:val="none" w:sz="0" w:space="0" w:color="auto"/>
        <w:bottom w:val="none" w:sz="0" w:space="0" w:color="auto"/>
        <w:right w:val="none" w:sz="0" w:space="0" w:color="auto"/>
      </w:divBdr>
      <w:divsChild>
        <w:div w:id="287979863">
          <w:marLeft w:val="-225"/>
          <w:marRight w:val="-225"/>
          <w:marTop w:val="0"/>
          <w:marBottom w:val="0"/>
          <w:divBdr>
            <w:top w:val="none" w:sz="0" w:space="0" w:color="auto"/>
            <w:left w:val="none" w:sz="0" w:space="0" w:color="auto"/>
            <w:bottom w:val="none" w:sz="0" w:space="0" w:color="auto"/>
            <w:right w:val="none" w:sz="0" w:space="0" w:color="auto"/>
          </w:divBdr>
          <w:divsChild>
            <w:div w:id="1654992549">
              <w:marLeft w:val="0"/>
              <w:marRight w:val="0"/>
              <w:marTop w:val="0"/>
              <w:marBottom w:val="0"/>
              <w:divBdr>
                <w:top w:val="none" w:sz="0" w:space="0" w:color="auto"/>
                <w:left w:val="none" w:sz="0" w:space="0" w:color="auto"/>
                <w:bottom w:val="none" w:sz="0" w:space="0" w:color="auto"/>
                <w:right w:val="none" w:sz="0" w:space="0" w:color="auto"/>
              </w:divBdr>
            </w:div>
          </w:divsChild>
        </w:div>
        <w:div w:id="2039425472">
          <w:marLeft w:val="-225"/>
          <w:marRight w:val="-225"/>
          <w:marTop w:val="0"/>
          <w:marBottom w:val="0"/>
          <w:divBdr>
            <w:top w:val="none" w:sz="0" w:space="0" w:color="auto"/>
            <w:left w:val="none" w:sz="0" w:space="0" w:color="auto"/>
            <w:bottom w:val="none" w:sz="0" w:space="0" w:color="auto"/>
            <w:right w:val="none" w:sz="0" w:space="0" w:color="auto"/>
          </w:divBdr>
          <w:divsChild>
            <w:div w:id="16355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cella@cmt-stl.org" TargetMode="External"/><Relationship Id="rId4" Type="http://schemas.openxmlformats.org/officeDocument/2006/relationships/hyperlink" Target="mailto:kcella@cmt-s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buddy</dc:creator>
  <cp:keywords/>
  <dc:description/>
  <cp:lastModifiedBy>Karen Troxell</cp:lastModifiedBy>
  <cp:revision>7</cp:revision>
  <cp:lastPrinted>2023-10-05T14:33:00Z</cp:lastPrinted>
  <dcterms:created xsi:type="dcterms:W3CDTF">2023-10-04T19:15:00Z</dcterms:created>
  <dcterms:modified xsi:type="dcterms:W3CDTF">2024-06-14T19:37:00Z</dcterms:modified>
</cp:coreProperties>
</file>